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7C" w:rsidRPr="007920CB" w:rsidRDefault="00FA0831" w:rsidP="005F6675">
      <w:pPr>
        <w:rPr>
          <w:rFonts w:ascii="Verdana" w:hAnsi="Verdana" w:cs="Verdana"/>
          <w:b/>
          <w:color w:val="000000"/>
          <w:sz w:val="20"/>
          <w:szCs w:val="20"/>
        </w:rPr>
      </w:pPr>
      <w:r>
        <w:rPr>
          <w:rFonts w:ascii="Verdana" w:hAnsi="Verdana" w:cs="Verdana"/>
          <w:b/>
          <w:color w:val="000000"/>
          <w:sz w:val="20"/>
          <w:szCs w:val="20"/>
        </w:rPr>
        <w:t>Matt Ferry</w:t>
      </w:r>
      <w:r w:rsidR="001B197C" w:rsidRPr="007920CB">
        <w:rPr>
          <w:rFonts w:ascii="Verdana" w:hAnsi="Verdana" w:cs="Verdana"/>
          <w:b/>
          <w:color w:val="000000"/>
          <w:sz w:val="20"/>
          <w:szCs w:val="20"/>
        </w:rPr>
        <w:t xml:space="preserve">  </w:t>
      </w:r>
    </w:p>
    <w:p w:rsidR="001B197C" w:rsidRPr="00A4011F" w:rsidRDefault="00FA0831" w:rsidP="005F6675">
      <w:pPr>
        <w:rPr>
          <w:rFonts w:ascii="Verdana" w:hAnsi="Verdana" w:cs="Verdana"/>
          <w:sz w:val="20"/>
          <w:szCs w:val="20"/>
        </w:rPr>
      </w:pPr>
      <w:r>
        <w:rPr>
          <w:rFonts w:ascii="Verdana" w:hAnsi="Verdana" w:cs="Verdana"/>
          <w:b/>
          <w:color w:val="000000"/>
          <w:sz w:val="20"/>
          <w:szCs w:val="20"/>
        </w:rPr>
        <w:t>Case #3:</w:t>
      </w:r>
      <w:r w:rsidR="001B197C" w:rsidRPr="007920CB">
        <w:rPr>
          <w:rFonts w:ascii="Verdana" w:hAnsi="Verdana" w:cs="Verdana"/>
          <w:b/>
          <w:color w:val="000000"/>
          <w:sz w:val="20"/>
          <w:szCs w:val="20"/>
        </w:rPr>
        <w:t xml:space="preserve"> </w:t>
      </w:r>
      <w:r>
        <w:rPr>
          <w:rFonts w:ascii="Verdana" w:hAnsi="Verdana" w:cs="Verdana"/>
          <w:b/>
          <w:color w:val="000000"/>
          <w:sz w:val="20"/>
          <w:szCs w:val="20"/>
        </w:rPr>
        <w:t>Not This Time</w:t>
      </w:r>
      <w:r w:rsidR="001B197C" w:rsidRPr="007920CB">
        <w:rPr>
          <w:rFonts w:ascii="Verdana" w:hAnsi="Verdana" w:cs="Verdana"/>
          <w:b/>
          <w:color w:val="000000"/>
          <w:sz w:val="20"/>
          <w:szCs w:val="20"/>
        </w:rPr>
        <w:t xml:space="preserve"> </w:t>
      </w:r>
    </w:p>
    <w:p w:rsidR="001B197C" w:rsidRPr="00A4011F" w:rsidRDefault="001B197C" w:rsidP="005F6675">
      <w:pPr>
        <w:rPr>
          <w:rFonts w:ascii="Verdana" w:hAnsi="Verdana" w:cs="Verdana"/>
          <w:sz w:val="20"/>
          <w:szCs w:val="20"/>
        </w:rPr>
      </w:pPr>
    </w:p>
    <w:p w:rsidR="001B197C" w:rsidRPr="00C42F71" w:rsidRDefault="001B197C" w:rsidP="00120AF4">
      <w:pPr>
        <w:numPr>
          <w:ilvl w:val="0"/>
          <w:numId w:val="1"/>
        </w:numPr>
        <w:rPr>
          <w:rFonts w:ascii="Verdana" w:hAnsi="Verdana" w:cs="Verdana"/>
          <w:b/>
          <w:sz w:val="20"/>
          <w:szCs w:val="20"/>
        </w:rPr>
      </w:pPr>
      <w:r w:rsidRPr="00C42F71">
        <w:rPr>
          <w:rFonts w:ascii="Verdana" w:hAnsi="Verdana" w:cs="Verdana"/>
          <w:b/>
          <w:sz w:val="20"/>
          <w:szCs w:val="20"/>
        </w:rPr>
        <w:t>Plan</w:t>
      </w:r>
    </w:p>
    <w:p w:rsidR="001B197C" w:rsidRPr="00A4011F" w:rsidRDefault="001B197C" w:rsidP="00120AF4">
      <w:pPr>
        <w:numPr>
          <w:ilvl w:val="1"/>
          <w:numId w:val="1"/>
        </w:numPr>
        <w:rPr>
          <w:rFonts w:ascii="Verdana" w:hAnsi="Verdana" w:cs="Verdana"/>
          <w:sz w:val="20"/>
          <w:szCs w:val="20"/>
        </w:rPr>
      </w:pPr>
      <w:r w:rsidRPr="00A4011F">
        <w:rPr>
          <w:rFonts w:ascii="Verdana" w:hAnsi="Verdana" w:cs="Verdana"/>
          <w:sz w:val="20"/>
          <w:szCs w:val="20"/>
        </w:rPr>
        <w:t>Analyze the Situation</w:t>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What is your general purpose</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FA0831">
        <w:rPr>
          <w:rFonts w:ascii="Verdana" w:hAnsi="Verdana" w:cs="Verdana"/>
          <w:color w:val="000000"/>
          <w:sz w:val="20"/>
          <w:szCs w:val="20"/>
        </w:rPr>
        <w:br/>
        <w:t>General purpose is to inform the</w:t>
      </w:r>
      <w:r w:rsidR="006B6AE3">
        <w:rPr>
          <w:rFonts w:ascii="Verdana" w:hAnsi="Verdana" w:cs="Verdana"/>
          <w:color w:val="000000"/>
          <w:sz w:val="20"/>
          <w:szCs w:val="20"/>
        </w:rPr>
        <w:t xml:space="preserve"> customer that their account will not be adjusted</w:t>
      </w:r>
      <w:proofErr w:type="gramStart"/>
      <w:r w:rsidR="006B6AE3">
        <w:rPr>
          <w:rFonts w:ascii="Verdana" w:hAnsi="Verdana" w:cs="Verdana"/>
          <w:color w:val="000000"/>
          <w:sz w:val="20"/>
          <w:szCs w:val="20"/>
        </w:rPr>
        <w:t xml:space="preserve">. </w:t>
      </w:r>
      <w:proofErr w:type="gramEnd"/>
      <w:r w:rsidR="00FA0831">
        <w:rPr>
          <w:rFonts w:ascii="Verdana" w:hAnsi="Verdana" w:cs="Verdana"/>
          <w:color w:val="000000"/>
          <w:sz w:val="20"/>
          <w:szCs w:val="20"/>
        </w:rPr>
        <w:br/>
      </w:r>
      <w:r>
        <w:rPr>
          <w:rFonts w:ascii="Verdana" w:hAnsi="Verdana" w:cs="Verdana"/>
          <w:color w:val="000000"/>
          <w:sz w:val="20"/>
          <w:szCs w:val="20"/>
        </w:rPr>
        <w:t xml:space="preserve"> </w:t>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What is your specific purpose</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FA0831">
        <w:rPr>
          <w:rFonts w:ascii="Verdana" w:hAnsi="Verdana" w:cs="Verdana"/>
          <w:color w:val="000000"/>
          <w:sz w:val="20"/>
          <w:szCs w:val="20"/>
        </w:rPr>
        <w:br/>
        <w:t>To inform Mrs. Caldwell, a important customer of the bank, that the bank will be unable to grant her request</w:t>
      </w:r>
      <w:proofErr w:type="gramStart"/>
      <w:r w:rsidR="00FA0831">
        <w:rPr>
          <w:rFonts w:ascii="Verdana" w:hAnsi="Verdana" w:cs="Verdana"/>
          <w:color w:val="000000"/>
          <w:sz w:val="20"/>
          <w:szCs w:val="20"/>
        </w:rPr>
        <w:t xml:space="preserve">. </w:t>
      </w:r>
      <w:proofErr w:type="gramEnd"/>
      <w:r w:rsidR="00FA0831">
        <w:rPr>
          <w:rFonts w:ascii="Verdana" w:hAnsi="Verdana" w:cs="Verdana"/>
          <w:color w:val="000000"/>
          <w:sz w:val="20"/>
          <w:szCs w:val="20"/>
        </w:rPr>
        <w:br/>
      </w:r>
      <w:r>
        <w:rPr>
          <w:rFonts w:ascii="Verdana" w:hAnsi="Verdana" w:cs="Verdana"/>
          <w:color w:val="000000"/>
          <w:sz w:val="20"/>
          <w:szCs w:val="20"/>
        </w:rPr>
        <w:t xml:space="preserve"> </w:t>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Exactly what do you want your audience to think, feel or believe after receiving your message</w:t>
      </w:r>
      <w:proofErr w:type="gramStart"/>
      <w:r w:rsidRPr="00103EF5">
        <w:rPr>
          <w:rFonts w:ascii="Verdana" w:hAnsi="Verdana" w:cs="Verdana"/>
          <w:color w:val="0000FF"/>
          <w:sz w:val="20"/>
          <w:szCs w:val="20"/>
        </w:rPr>
        <w:t>?</w:t>
      </w:r>
      <w:r w:rsidRPr="00103EF5">
        <w:rPr>
          <w:rFonts w:ascii="Verdana" w:hAnsi="Verdana" w:cs="Verdana"/>
          <w:sz w:val="20"/>
          <w:szCs w:val="20"/>
        </w:rPr>
        <w:t xml:space="preserve"> </w:t>
      </w:r>
      <w:proofErr w:type="gramEnd"/>
      <w:r w:rsidR="00FA0831">
        <w:rPr>
          <w:rFonts w:ascii="Verdana" w:hAnsi="Verdana" w:cs="Verdana"/>
          <w:sz w:val="20"/>
          <w:szCs w:val="20"/>
        </w:rPr>
        <w:br/>
        <w:t>I want the audience to feel that all options and issues have been explored, and that even though this is not the answer she may want, it is the correct answer</w:t>
      </w:r>
      <w:proofErr w:type="gramStart"/>
      <w:r w:rsidR="00FA0831">
        <w:rPr>
          <w:rFonts w:ascii="Verdana" w:hAnsi="Verdana" w:cs="Verdana"/>
          <w:sz w:val="20"/>
          <w:szCs w:val="20"/>
        </w:rPr>
        <w:t xml:space="preserve">. </w:t>
      </w:r>
      <w:proofErr w:type="gramEnd"/>
      <w:r w:rsidR="00FA0831">
        <w:rPr>
          <w:rFonts w:ascii="Verdana" w:hAnsi="Verdana" w:cs="Verdana"/>
          <w:sz w:val="20"/>
          <w:szCs w:val="20"/>
        </w:rPr>
        <w:br/>
      </w:r>
      <w:r>
        <w:rPr>
          <w:rFonts w:ascii="Verdana" w:hAnsi="Verdana" w:cs="Verdana"/>
          <w:sz w:val="20"/>
          <w:szCs w:val="20"/>
        </w:rPr>
        <w:t xml:space="preserve"> </w:t>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Who is your primary audience</w:t>
      </w:r>
      <w:proofErr w:type="gramStart"/>
      <w:r w:rsidRPr="00103EF5">
        <w:rPr>
          <w:rFonts w:ascii="Verdana" w:hAnsi="Verdana" w:cs="Verdana"/>
          <w:color w:val="0000FF"/>
          <w:sz w:val="20"/>
          <w:szCs w:val="20"/>
        </w:rPr>
        <w:t>?</w:t>
      </w:r>
      <w:r w:rsidRPr="00103EF5">
        <w:rPr>
          <w:rFonts w:ascii="Verdana" w:hAnsi="Verdana" w:cs="Verdana"/>
          <w:sz w:val="20"/>
          <w:szCs w:val="20"/>
        </w:rPr>
        <w:t xml:space="preserve"> </w:t>
      </w:r>
      <w:proofErr w:type="gramEnd"/>
      <w:r w:rsidR="00FA0831">
        <w:rPr>
          <w:rFonts w:ascii="Verdana" w:hAnsi="Verdana" w:cs="Verdana"/>
          <w:sz w:val="20"/>
          <w:szCs w:val="20"/>
        </w:rPr>
        <w:br/>
        <w:t>Primary Audience is Mrs. Caldwell</w:t>
      </w:r>
      <w:r w:rsidR="00FA0831">
        <w:rPr>
          <w:rFonts w:ascii="Verdana" w:hAnsi="Verdana" w:cs="Verdana"/>
          <w:sz w:val="20"/>
          <w:szCs w:val="20"/>
        </w:rPr>
        <w:br/>
      </w:r>
      <w:r>
        <w:rPr>
          <w:rFonts w:ascii="Verdana" w:hAnsi="Verdana" w:cs="Verdana"/>
          <w:sz w:val="20"/>
          <w:szCs w:val="20"/>
        </w:rPr>
        <w:t xml:space="preserve"> </w:t>
      </w:r>
    </w:p>
    <w:p w:rsidR="001B197C" w:rsidRPr="00FB4514" w:rsidRDefault="001B197C" w:rsidP="00FB4514">
      <w:pPr>
        <w:numPr>
          <w:ilvl w:val="2"/>
          <w:numId w:val="1"/>
        </w:numPr>
        <w:rPr>
          <w:rFonts w:ascii="Verdana" w:hAnsi="Verdana" w:cs="Verdana"/>
          <w:sz w:val="20"/>
          <w:szCs w:val="20"/>
        </w:rPr>
      </w:pPr>
      <w:r w:rsidRPr="00103EF5">
        <w:rPr>
          <w:rFonts w:ascii="Verdana" w:hAnsi="Verdana" w:cs="Verdana"/>
          <w:color w:val="0000FF"/>
          <w:sz w:val="20"/>
          <w:szCs w:val="20"/>
        </w:rPr>
        <w:t>What is their background</w:t>
      </w:r>
      <w:proofErr w:type="gramStart"/>
      <w:r w:rsidRPr="00103EF5">
        <w:rPr>
          <w:rFonts w:ascii="Verdana" w:hAnsi="Verdana" w:cs="Verdana"/>
          <w:color w:val="0000FF"/>
          <w:sz w:val="20"/>
          <w:szCs w:val="20"/>
        </w:rPr>
        <w:t>?</w:t>
      </w:r>
      <w:r w:rsidRPr="00103EF5">
        <w:rPr>
          <w:rFonts w:ascii="Verdana" w:hAnsi="Verdana" w:cs="Verdana"/>
          <w:sz w:val="20"/>
          <w:szCs w:val="20"/>
        </w:rPr>
        <w:t xml:space="preserve"> </w:t>
      </w:r>
      <w:proofErr w:type="gramEnd"/>
      <w:r w:rsidR="00FA0831">
        <w:rPr>
          <w:rFonts w:ascii="Verdana" w:hAnsi="Verdana" w:cs="Verdana"/>
          <w:sz w:val="20"/>
          <w:szCs w:val="20"/>
        </w:rPr>
        <w:br/>
      </w:r>
      <w:r w:rsidR="00FB4514">
        <w:rPr>
          <w:rFonts w:ascii="Verdana" w:hAnsi="Verdana" w:cs="Verdana"/>
          <w:sz w:val="20"/>
          <w:szCs w:val="20"/>
        </w:rPr>
        <w:t>The customer and her husband have several major bank accounts with the bank, and have held their accounts at this bank for some time.</w:t>
      </w:r>
      <w:r w:rsidR="00FB4514">
        <w:rPr>
          <w:rFonts w:ascii="Verdana" w:hAnsi="Verdana" w:cs="Verdana"/>
          <w:sz w:val="20"/>
          <w:szCs w:val="20"/>
        </w:rPr>
        <w:br/>
      </w:r>
      <w:r w:rsidRPr="00FB4514">
        <w:rPr>
          <w:rFonts w:ascii="Verdana" w:hAnsi="Verdana" w:cs="Verdana"/>
          <w:sz w:val="20"/>
          <w:szCs w:val="20"/>
        </w:rPr>
        <w:t xml:space="preserve"> </w:t>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How are its members different from one another</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FB4514">
        <w:rPr>
          <w:rFonts w:ascii="Verdana" w:hAnsi="Verdana" w:cs="Verdana"/>
          <w:color w:val="000000"/>
          <w:sz w:val="20"/>
          <w:szCs w:val="20"/>
        </w:rPr>
        <w:br/>
      </w:r>
      <w:proofErr w:type="gramStart"/>
      <w:r w:rsidR="00FB4514">
        <w:rPr>
          <w:rFonts w:ascii="Verdana" w:hAnsi="Verdana" w:cs="Verdana"/>
          <w:color w:val="000000"/>
          <w:sz w:val="20"/>
          <w:szCs w:val="20"/>
        </w:rPr>
        <w:t>Being that the account holder is a very prominent account,</w:t>
      </w:r>
      <w:proofErr w:type="gramEnd"/>
      <w:r w:rsidR="00FB4514">
        <w:rPr>
          <w:rFonts w:ascii="Verdana" w:hAnsi="Verdana" w:cs="Verdana"/>
          <w:color w:val="000000"/>
          <w:sz w:val="20"/>
          <w:szCs w:val="20"/>
        </w:rPr>
        <w:t xml:space="preserve"> </w:t>
      </w:r>
      <w:proofErr w:type="gramStart"/>
      <w:r w:rsidR="00FB4514">
        <w:rPr>
          <w:rFonts w:ascii="Verdana" w:hAnsi="Verdana" w:cs="Verdana"/>
          <w:color w:val="000000"/>
          <w:sz w:val="20"/>
          <w:szCs w:val="20"/>
        </w:rPr>
        <w:t>it</w:t>
      </w:r>
      <w:proofErr w:type="gramEnd"/>
      <w:r w:rsidR="00FB4514">
        <w:rPr>
          <w:rFonts w:ascii="Verdana" w:hAnsi="Verdana" w:cs="Verdana"/>
          <w:color w:val="000000"/>
          <w:sz w:val="20"/>
          <w:szCs w:val="20"/>
        </w:rPr>
        <w:t xml:space="preserve"> is doubly important to make sure that this case is handled correctly.  While all accounts are important, this particular customer accounts carries more weight</w:t>
      </w:r>
      <w:proofErr w:type="gramStart"/>
      <w:r w:rsidR="00FB4514">
        <w:rPr>
          <w:rFonts w:ascii="Verdana" w:hAnsi="Verdana" w:cs="Verdana"/>
          <w:color w:val="000000"/>
          <w:sz w:val="20"/>
          <w:szCs w:val="20"/>
        </w:rPr>
        <w:t xml:space="preserve">. </w:t>
      </w:r>
      <w:proofErr w:type="gramEnd"/>
      <w:r w:rsidR="00FB4514">
        <w:rPr>
          <w:rFonts w:ascii="Verdana" w:hAnsi="Verdana" w:cs="Verdana"/>
          <w:color w:val="000000"/>
          <w:sz w:val="20"/>
          <w:szCs w:val="20"/>
        </w:rPr>
        <w:br/>
      </w:r>
      <w:r w:rsidRPr="00B73007">
        <w:rPr>
          <w:rFonts w:ascii="Verdana" w:hAnsi="Verdana" w:cs="Verdana"/>
          <w:color w:val="000000"/>
          <w:sz w:val="20"/>
          <w:szCs w:val="20"/>
        </w:rPr>
        <w:t xml:space="preserve"> </w:t>
      </w:r>
    </w:p>
    <w:p w:rsidR="001B197C" w:rsidRPr="00103EF5" w:rsidRDefault="001B197C" w:rsidP="00120AF4">
      <w:pPr>
        <w:numPr>
          <w:ilvl w:val="2"/>
          <w:numId w:val="1"/>
        </w:numPr>
        <w:rPr>
          <w:rFonts w:ascii="Verdana" w:hAnsi="Verdana" w:cs="Verdana"/>
          <w:sz w:val="20"/>
          <w:szCs w:val="20"/>
        </w:rPr>
      </w:pPr>
      <w:r w:rsidRPr="00103EF5">
        <w:rPr>
          <w:rFonts w:ascii="Verdana" w:hAnsi="Verdana" w:cs="Verdana"/>
          <w:color w:val="0000FF"/>
          <w:sz w:val="20"/>
          <w:szCs w:val="20"/>
        </w:rPr>
        <w:t>How are its members similar to one another</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FB4514">
        <w:rPr>
          <w:rFonts w:ascii="Verdana" w:hAnsi="Verdana" w:cs="Verdana"/>
          <w:color w:val="000000"/>
          <w:sz w:val="20"/>
          <w:szCs w:val="20"/>
        </w:rPr>
        <w:br/>
        <w:t>This account is similar to other customers as the intended audience is still a customer and they are still affected by the same rules and regulations that every other customer is affected by</w:t>
      </w:r>
      <w:proofErr w:type="gramStart"/>
      <w:r w:rsidR="00FB4514">
        <w:rPr>
          <w:rFonts w:ascii="Verdana" w:hAnsi="Verdana" w:cs="Verdana"/>
          <w:color w:val="000000"/>
          <w:sz w:val="20"/>
          <w:szCs w:val="20"/>
        </w:rPr>
        <w:t xml:space="preserve">. </w:t>
      </w:r>
      <w:proofErr w:type="gramEnd"/>
      <w:r w:rsidR="00FB4514">
        <w:rPr>
          <w:rFonts w:ascii="Verdana" w:hAnsi="Verdana" w:cs="Verdana"/>
          <w:color w:val="000000"/>
          <w:sz w:val="20"/>
          <w:szCs w:val="20"/>
        </w:rPr>
        <w:br/>
      </w:r>
      <w:r w:rsidRPr="00B73007">
        <w:rPr>
          <w:rFonts w:ascii="Verdana" w:hAnsi="Verdana" w:cs="Verdana"/>
          <w:color w:val="000000"/>
          <w:sz w:val="20"/>
          <w:szCs w:val="20"/>
        </w:rPr>
        <w:t xml:space="preserve"> </w:t>
      </w:r>
    </w:p>
    <w:p w:rsidR="001B197C" w:rsidRPr="00FB4514" w:rsidRDefault="001B197C" w:rsidP="00FB4514">
      <w:pPr>
        <w:numPr>
          <w:ilvl w:val="2"/>
          <w:numId w:val="1"/>
        </w:numPr>
        <w:rPr>
          <w:rFonts w:ascii="Verdana" w:hAnsi="Verdana" w:cs="Verdana"/>
          <w:sz w:val="20"/>
          <w:szCs w:val="20"/>
        </w:rPr>
      </w:pPr>
      <w:r w:rsidRPr="00103EF5">
        <w:rPr>
          <w:rFonts w:ascii="Verdana" w:hAnsi="Verdana" w:cs="Verdana"/>
          <w:color w:val="0000FF"/>
          <w:sz w:val="20"/>
          <w:szCs w:val="20"/>
        </w:rPr>
        <w:t>What are their reactions likely to be to your message</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FB4514">
        <w:rPr>
          <w:rFonts w:ascii="Verdana" w:hAnsi="Verdana" w:cs="Verdana"/>
          <w:color w:val="000000"/>
          <w:sz w:val="20"/>
          <w:szCs w:val="20"/>
        </w:rPr>
        <w:br/>
        <w:t>If written properly, the customer will be disappointed that they did not get the refund that they wanted, but will be understanding about it as well</w:t>
      </w:r>
      <w:proofErr w:type="gramStart"/>
      <w:r w:rsidR="00FB4514">
        <w:rPr>
          <w:rFonts w:ascii="Verdana" w:hAnsi="Verdana" w:cs="Verdana"/>
          <w:color w:val="000000"/>
          <w:sz w:val="20"/>
          <w:szCs w:val="20"/>
        </w:rPr>
        <w:t xml:space="preserve">. </w:t>
      </w:r>
      <w:proofErr w:type="gramEnd"/>
      <w:r w:rsidR="00FB4514">
        <w:rPr>
          <w:rFonts w:ascii="Verdana" w:hAnsi="Verdana" w:cs="Verdana"/>
          <w:sz w:val="20"/>
          <w:szCs w:val="20"/>
        </w:rPr>
        <w:br/>
      </w:r>
      <w:r w:rsidR="00FB4514">
        <w:rPr>
          <w:rFonts w:ascii="Verdana" w:hAnsi="Verdana" w:cs="Verdana"/>
          <w:sz w:val="20"/>
          <w:szCs w:val="20"/>
        </w:rPr>
        <w:br/>
        <w:t>If the message is written improperly, then the customer could be extremely upset, and convince her husband to take their bank accounts to another bank</w:t>
      </w:r>
      <w:proofErr w:type="gramStart"/>
      <w:r w:rsidR="00FB4514">
        <w:rPr>
          <w:rFonts w:ascii="Verdana" w:hAnsi="Verdana" w:cs="Verdana"/>
          <w:sz w:val="20"/>
          <w:szCs w:val="20"/>
        </w:rPr>
        <w:t>.</w:t>
      </w:r>
      <w:r w:rsidR="00FB4514">
        <w:rPr>
          <w:rFonts w:ascii="Verdana" w:hAnsi="Verdana" w:cs="Verdana"/>
          <w:color w:val="000000"/>
          <w:sz w:val="20"/>
          <w:szCs w:val="20"/>
        </w:rPr>
        <w:t xml:space="preserve"> </w:t>
      </w:r>
      <w:proofErr w:type="gramEnd"/>
      <w:r w:rsidR="00FB4514">
        <w:rPr>
          <w:rFonts w:ascii="Verdana" w:hAnsi="Verdana" w:cs="Verdana"/>
          <w:color w:val="000000"/>
          <w:sz w:val="20"/>
          <w:szCs w:val="20"/>
        </w:rPr>
        <w:br/>
      </w:r>
      <w:r w:rsidRPr="00FB4514">
        <w:rPr>
          <w:rFonts w:ascii="Verdana" w:hAnsi="Verdana" w:cs="Verdana"/>
          <w:color w:val="000000"/>
          <w:sz w:val="20"/>
          <w:szCs w:val="20"/>
        </w:rPr>
        <w:t xml:space="preserve"> </w:t>
      </w:r>
    </w:p>
    <w:p w:rsidR="001B197C" w:rsidRPr="00A4011F" w:rsidRDefault="001B197C" w:rsidP="00120AF4">
      <w:pPr>
        <w:numPr>
          <w:ilvl w:val="1"/>
          <w:numId w:val="1"/>
        </w:numPr>
        <w:rPr>
          <w:rFonts w:ascii="Verdana" w:hAnsi="Verdana" w:cs="Verdana"/>
          <w:sz w:val="20"/>
          <w:szCs w:val="20"/>
        </w:rPr>
      </w:pPr>
      <w:r w:rsidRPr="00A4011F">
        <w:rPr>
          <w:rFonts w:ascii="Verdana" w:hAnsi="Verdana" w:cs="Verdana"/>
          <w:sz w:val="20"/>
          <w:szCs w:val="20"/>
        </w:rPr>
        <w:t>Gather Information</w:t>
      </w:r>
    </w:p>
    <w:p w:rsidR="001B197C" w:rsidRPr="00103EF5" w:rsidRDefault="001B197C" w:rsidP="005F6675">
      <w:pPr>
        <w:numPr>
          <w:ilvl w:val="2"/>
          <w:numId w:val="1"/>
        </w:numPr>
        <w:rPr>
          <w:rFonts w:ascii="Verdana" w:hAnsi="Verdana" w:cs="Verdana"/>
          <w:sz w:val="20"/>
          <w:szCs w:val="20"/>
        </w:rPr>
      </w:pPr>
      <w:r w:rsidRPr="00103EF5">
        <w:rPr>
          <w:rFonts w:ascii="Verdana" w:hAnsi="Verdana" w:cs="Verdana"/>
          <w:color w:val="0000FF"/>
          <w:sz w:val="20"/>
          <w:szCs w:val="20"/>
        </w:rPr>
        <w:t>What information do your readers need to receive?</w:t>
      </w:r>
      <w:r w:rsidRPr="00B73007">
        <w:rPr>
          <w:rFonts w:ascii="Verdana" w:hAnsi="Verdana" w:cs="Verdana"/>
          <w:color w:val="000000"/>
          <w:sz w:val="20"/>
          <w:szCs w:val="20"/>
        </w:rPr>
        <w:t xml:space="preserve">  </w:t>
      </w:r>
      <w:r w:rsidR="00FB4514">
        <w:rPr>
          <w:rFonts w:ascii="Verdana" w:hAnsi="Verdana" w:cs="Verdana"/>
          <w:color w:val="000000"/>
          <w:sz w:val="20"/>
          <w:szCs w:val="20"/>
        </w:rPr>
        <w:br/>
        <w:t>The customer needs to understand that all options have been explored to verify that the charges are indeed legitimate, and that they will not be refunded</w:t>
      </w:r>
      <w:proofErr w:type="gramStart"/>
      <w:r w:rsidR="00FB4514">
        <w:rPr>
          <w:rFonts w:ascii="Verdana" w:hAnsi="Verdana" w:cs="Verdana"/>
          <w:color w:val="000000"/>
          <w:sz w:val="20"/>
          <w:szCs w:val="20"/>
        </w:rPr>
        <w:t xml:space="preserve">. </w:t>
      </w:r>
      <w:proofErr w:type="gramEnd"/>
      <w:r w:rsidR="00FB4514">
        <w:rPr>
          <w:rFonts w:ascii="Verdana" w:hAnsi="Verdana" w:cs="Verdana"/>
          <w:color w:val="000000"/>
          <w:sz w:val="20"/>
          <w:szCs w:val="20"/>
        </w:rPr>
        <w:br/>
      </w:r>
    </w:p>
    <w:p w:rsidR="001B197C" w:rsidRPr="00103EF5" w:rsidRDefault="001B197C" w:rsidP="005F6675">
      <w:pPr>
        <w:numPr>
          <w:ilvl w:val="2"/>
          <w:numId w:val="1"/>
        </w:numPr>
        <w:rPr>
          <w:rFonts w:ascii="Verdana" w:hAnsi="Verdana" w:cs="Verdana"/>
          <w:sz w:val="20"/>
          <w:szCs w:val="20"/>
        </w:rPr>
      </w:pPr>
      <w:r w:rsidRPr="00103EF5">
        <w:rPr>
          <w:rFonts w:ascii="Verdana" w:hAnsi="Verdana" w:cs="Verdana"/>
          <w:color w:val="0000FF"/>
          <w:sz w:val="20"/>
          <w:szCs w:val="20"/>
        </w:rPr>
        <w:lastRenderedPageBreak/>
        <w:t>What facts must you gather in order to create an effective message</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FB4514">
        <w:rPr>
          <w:rFonts w:ascii="Verdana" w:hAnsi="Verdana" w:cs="Verdana"/>
          <w:color w:val="000000"/>
          <w:sz w:val="20"/>
          <w:szCs w:val="20"/>
        </w:rPr>
        <w:br/>
        <w:t>Need to determine whether the charges in question were legitimate or not, and then filter that information through known company policies</w:t>
      </w:r>
      <w:proofErr w:type="gramStart"/>
      <w:r w:rsidR="00FB4514">
        <w:rPr>
          <w:rFonts w:ascii="Verdana" w:hAnsi="Verdana" w:cs="Verdana"/>
          <w:color w:val="000000"/>
          <w:sz w:val="20"/>
          <w:szCs w:val="20"/>
        </w:rPr>
        <w:t xml:space="preserve">. </w:t>
      </w:r>
      <w:proofErr w:type="gramEnd"/>
      <w:r w:rsidR="00FB4514">
        <w:rPr>
          <w:rFonts w:ascii="Verdana" w:hAnsi="Verdana" w:cs="Verdana"/>
          <w:color w:val="000000"/>
          <w:sz w:val="20"/>
          <w:szCs w:val="20"/>
        </w:rPr>
        <w:br/>
      </w:r>
      <w:r w:rsidR="00FB4514">
        <w:rPr>
          <w:rFonts w:ascii="Verdana" w:hAnsi="Verdana" w:cs="Verdana"/>
          <w:color w:val="000000"/>
          <w:sz w:val="20"/>
          <w:szCs w:val="20"/>
        </w:rPr>
        <w:br/>
        <w:t>This information has already been provided, determined to be legitimate charges, and company policies clearly show no refund is possible</w:t>
      </w:r>
      <w:proofErr w:type="gramStart"/>
      <w:r w:rsidR="00FB4514">
        <w:rPr>
          <w:rFonts w:ascii="Verdana" w:hAnsi="Verdana" w:cs="Verdana"/>
          <w:color w:val="000000"/>
          <w:sz w:val="20"/>
          <w:szCs w:val="20"/>
        </w:rPr>
        <w:t xml:space="preserve">. </w:t>
      </w:r>
      <w:proofErr w:type="gramEnd"/>
      <w:r w:rsidR="00FB4514">
        <w:rPr>
          <w:rFonts w:ascii="Verdana" w:hAnsi="Verdana" w:cs="Verdana"/>
          <w:color w:val="000000"/>
          <w:sz w:val="20"/>
          <w:szCs w:val="20"/>
        </w:rPr>
        <w:br/>
      </w:r>
      <w:r w:rsidRPr="00B73007">
        <w:rPr>
          <w:rFonts w:ascii="Verdana" w:hAnsi="Verdana" w:cs="Verdana"/>
          <w:color w:val="000000"/>
          <w:sz w:val="20"/>
          <w:szCs w:val="20"/>
        </w:rPr>
        <w:t xml:space="preserve"> </w:t>
      </w:r>
    </w:p>
    <w:p w:rsidR="001B197C" w:rsidRPr="00A4011F" w:rsidRDefault="001B197C" w:rsidP="00120AF4">
      <w:pPr>
        <w:numPr>
          <w:ilvl w:val="1"/>
          <w:numId w:val="1"/>
        </w:numPr>
        <w:rPr>
          <w:rFonts w:ascii="Verdana" w:hAnsi="Verdana" w:cs="Verdana"/>
          <w:sz w:val="20"/>
          <w:szCs w:val="20"/>
        </w:rPr>
      </w:pPr>
      <w:r w:rsidRPr="00A4011F">
        <w:rPr>
          <w:rFonts w:ascii="Verdana" w:hAnsi="Verdana" w:cs="Verdana"/>
          <w:sz w:val="20"/>
          <w:szCs w:val="20"/>
        </w:rPr>
        <w:t>Select the Right Medium</w:t>
      </w:r>
    </w:p>
    <w:p w:rsidR="001B197C" w:rsidRPr="00103EF5" w:rsidRDefault="001B197C" w:rsidP="005F6675">
      <w:pPr>
        <w:numPr>
          <w:ilvl w:val="2"/>
          <w:numId w:val="1"/>
        </w:numPr>
        <w:rPr>
          <w:rFonts w:ascii="Verdana" w:hAnsi="Verdana" w:cs="Verdana"/>
          <w:sz w:val="20"/>
          <w:szCs w:val="20"/>
        </w:rPr>
      </w:pPr>
      <w:r w:rsidRPr="00103EF5">
        <w:rPr>
          <w:rFonts w:ascii="Verdana" w:hAnsi="Verdana" w:cs="Verdana"/>
          <w:color w:val="0000FF"/>
          <w:sz w:val="20"/>
          <w:szCs w:val="20"/>
        </w:rPr>
        <w:t xml:space="preserve">What medium </w:t>
      </w:r>
      <w:proofErr w:type="gramStart"/>
      <w:r w:rsidRPr="00103EF5">
        <w:rPr>
          <w:rFonts w:ascii="Verdana" w:hAnsi="Verdana" w:cs="Verdana"/>
          <w:color w:val="0000FF"/>
          <w:sz w:val="20"/>
          <w:szCs w:val="20"/>
        </w:rPr>
        <w:t>were you told</w:t>
      </w:r>
      <w:proofErr w:type="gramEnd"/>
      <w:r w:rsidRPr="00103EF5">
        <w:rPr>
          <w:rFonts w:ascii="Verdana" w:hAnsi="Verdana" w:cs="Verdana"/>
          <w:color w:val="0000FF"/>
          <w:sz w:val="20"/>
          <w:szCs w:val="20"/>
        </w:rPr>
        <w:t xml:space="preserve"> to use in the explanation of the task at the end of your case?</w:t>
      </w:r>
      <w:r w:rsidRPr="00B73007">
        <w:rPr>
          <w:rFonts w:ascii="Verdana" w:hAnsi="Verdana" w:cs="Verdana"/>
          <w:sz w:val="20"/>
          <w:szCs w:val="20"/>
        </w:rPr>
        <w:t xml:space="preserve">  </w:t>
      </w:r>
      <w:r w:rsidR="00FB4514">
        <w:rPr>
          <w:rFonts w:ascii="Verdana" w:hAnsi="Verdana" w:cs="Verdana"/>
          <w:sz w:val="20"/>
          <w:szCs w:val="20"/>
        </w:rPr>
        <w:br/>
        <w:t xml:space="preserve">The medium for this case will be a letter written to the customer explaining the response. </w:t>
      </w:r>
    </w:p>
    <w:p w:rsidR="001B197C" w:rsidRPr="00103EF5" w:rsidRDefault="001B197C" w:rsidP="005F6675">
      <w:pPr>
        <w:numPr>
          <w:ilvl w:val="2"/>
          <w:numId w:val="1"/>
        </w:numPr>
        <w:rPr>
          <w:rFonts w:ascii="Verdana" w:hAnsi="Verdana" w:cs="Verdana"/>
          <w:sz w:val="20"/>
          <w:szCs w:val="20"/>
        </w:rPr>
      </w:pPr>
      <w:r w:rsidRPr="00103EF5">
        <w:rPr>
          <w:rFonts w:ascii="Verdana" w:hAnsi="Verdana" w:cs="Verdana"/>
          <w:color w:val="0000FF"/>
          <w:sz w:val="20"/>
          <w:szCs w:val="20"/>
        </w:rPr>
        <w:t>If you used a different medium, why did you</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FB4514">
        <w:rPr>
          <w:rFonts w:ascii="Verdana" w:hAnsi="Verdana" w:cs="Verdana"/>
          <w:color w:val="000000"/>
          <w:sz w:val="20"/>
          <w:szCs w:val="20"/>
        </w:rPr>
        <w:br/>
        <w:t xml:space="preserve">Given the information available there is no need to use any other medium than the requested medium.  The only reason </w:t>
      </w:r>
      <w:proofErr w:type="gramStart"/>
      <w:r w:rsidR="00FB4514">
        <w:rPr>
          <w:rFonts w:ascii="Verdana" w:hAnsi="Verdana" w:cs="Verdana"/>
          <w:color w:val="000000"/>
          <w:sz w:val="20"/>
          <w:szCs w:val="20"/>
        </w:rPr>
        <w:t>I</w:t>
      </w:r>
      <w:proofErr w:type="gramEnd"/>
      <w:r w:rsidR="00FB4514">
        <w:rPr>
          <w:rFonts w:ascii="Verdana" w:hAnsi="Verdana" w:cs="Verdana"/>
          <w:color w:val="000000"/>
          <w:sz w:val="20"/>
          <w:szCs w:val="20"/>
        </w:rPr>
        <w:t xml:space="preserve"> would use a different medium is with additional knowledge that may exist from having dealt with this customer in the past, and how they will react.  Based on that information I might contact the customer over the phone to inform them of the decision and what was discovered, and then follow up with the requested official letter</w:t>
      </w:r>
      <w:proofErr w:type="gramStart"/>
      <w:r w:rsidR="00FB4514">
        <w:rPr>
          <w:rFonts w:ascii="Verdana" w:hAnsi="Verdana" w:cs="Verdana"/>
          <w:color w:val="000000"/>
          <w:sz w:val="20"/>
          <w:szCs w:val="20"/>
        </w:rPr>
        <w:t xml:space="preserve">. </w:t>
      </w:r>
      <w:proofErr w:type="gramEnd"/>
      <w:r w:rsidR="00FB4514">
        <w:rPr>
          <w:rFonts w:ascii="Verdana" w:hAnsi="Verdana" w:cs="Verdana"/>
          <w:color w:val="000000"/>
          <w:sz w:val="20"/>
          <w:szCs w:val="20"/>
        </w:rPr>
        <w:br/>
      </w:r>
      <w:r w:rsidRPr="00B73007">
        <w:rPr>
          <w:rFonts w:ascii="Verdana" w:hAnsi="Verdana" w:cs="Verdana"/>
          <w:color w:val="000000"/>
          <w:sz w:val="20"/>
          <w:szCs w:val="20"/>
        </w:rPr>
        <w:t xml:space="preserve"> </w:t>
      </w:r>
    </w:p>
    <w:p w:rsidR="001B197C" w:rsidRPr="00A4011F" w:rsidRDefault="001B197C" w:rsidP="00120AF4">
      <w:pPr>
        <w:numPr>
          <w:ilvl w:val="1"/>
          <w:numId w:val="1"/>
        </w:numPr>
        <w:rPr>
          <w:rFonts w:ascii="Verdana" w:hAnsi="Verdana" w:cs="Verdana"/>
          <w:sz w:val="20"/>
          <w:szCs w:val="20"/>
        </w:rPr>
      </w:pPr>
      <w:r w:rsidRPr="00A4011F">
        <w:rPr>
          <w:rFonts w:ascii="Verdana" w:hAnsi="Verdana" w:cs="Verdana"/>
          <w:sz w:val="20"/>
          <w:szCs w:val="20"/>
        </w:rPr>
        <w:t>Organize the Information</w:t>
      </w:r>
    </w:p>
    <w:p w:rsidR="001B197C" w:rsidRPr="00103EF5" w:rsidRDefault="001B197C" w:rsidP="005F6675">
      <w:pPr>
        <w:numPr>
          <w:ilvl w:val="2"/>
          <w:numId w:val="1"/>
        </w:numPr>
        <w:rPr>
          <w:rFonts w:ascii="Verdana" w:hAnsi="Verdana" w:cs="Verdana"/>
          <w:sz w:val="20"/>
          <w:szCs w:val="20"/>
        </w:rPr>
      </w:pPr>
      <w:r w:rsidRPr="00103EF5">
        <w:rPr>
          <w:rFonts w:ascii="Verdana" w:hAnsi="Verdana" w:cs="Verdana"/>
          <w:color w:val="0000FF"/>
          <w:sz w:val="20"/>
          <w:szCs w:val="20"/>
        </w:rPr>
        <w:t>What is your main idea?</w:t>
      </w:r>
      <w:r w:rsidRPr="00B73007">
        <w:rPr>
          <w:rFonts w:ascii="Verdana" w:hAnsi="Verdana" w:cs="Verdana"/>
          <w:color w:val="000000"/>
          <w:sz w:val="20"/>
          <w:szCs w:val="20"/>
        </w:rPr>
        <w:t xml:space="preserve">  </w:t>
      </w:r>
      <w:r w:rsidR="00CE3B71">
        <w:rPr>
          <w:rFonts w:ascii="Verdana" w:hAnsi="Verdana" w:cs="Verdana"/>
          <w:color w:val="000000"/>
          <w:sz w:val="20"/>
          <w:szCs w:val="20"/>
        </w:rPr>
        <w:br/>
        <w:t xml:space="preserve">Explain why the charges are legitimate, and that they </w:t>
      </w:r>
      <w:proofErr w:type="gramStart"/>
      <w:r w:rsidR="00CE3B71">
        <w:rPr>
          <w:rFonts w:ascii="Verdana" w:hAnsi="Verdana" w:cs="Verdana"/>
          <w:color w:val="000000"/>
          <w:sz w:val="20"/>
          <w:szCs w:val="20"/>
        </w:rPr>
        <w:t>will not be refunded</w:t>
      </w:r>
      <w:proofErr w:type="gramEnd"/>
      <w:r w:rsidR="00CE3B71">
        <w:rPr>
          <w:rFonts w:ascii="Verdana" w:hAnsi="Verdana" w:cs="Verdana"/>
          <w:color w:val="000000"/>
          <w:sz w:val="20"/>
          <w:szCs w:val="20"/>
        </w:rPr>
        <w:t>.</w:t>
      </w:r>
      <w:r w:rsidR="00CE3B71">
        <w:rPr>
          <w:rFonts w:ascii="Verdana" w:hAnsi="Verdana" w:cs="Verdana"/>
          <w:color w:val="000000"/>
          <w:sz w:val="20"/>
          <w:szCs w:val="20"/>
        </w:rPr>
        <w:br/>
        <w:t xml:space="preserve"> </w:t>
      </w:r>
    </w:p>
    <w:p w:rsidR="001B197C" w:rsidRPr="00103EF5" w:rsidRDefault="001B197C" w:rsidP="00F65671">
      <w:pPr>
        <w:numPr>
          <w:ilvl w:val="2"/>
          <w:numId w:val="1"/>
        </w:numPr>
        <w:ind w:left="1987"/>
        <w:rPr>
          <w:rFonts w:ascii="Verdana" w:hAnsi="Verdana" w:cs="Verdana"/>
          <w:sz w:val="20"/>
          <w:szCs w:val="20"/>
        </w:rPr>
      </w:pPr>
      <w:r w:rsidRPr="00103EF5">
        <w:rPr>
          <w:rFonts w:ascii="Verdana" w:hAnsi="Verdana" w:cs="Verdana"/>
          <w:color w:val="0000FF"/>
          <w:sz w:val="20"/>
          <w:szCs w:val="20"/>
        </w:rPr>
        <w:t>Will you use the direct or indirect approach</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CE3B71">
        <w:rPr>
          <w:rFonts w:ascii="Verdana" w:hAnsi="Verdana" w:cs="Verdana"/>
          <w:color w:val="000000"/>
          <w:sz w:val="20"/>
          <w:szCs w:val="20"/>
        </w:rPr>
        <w:br/>
        <w:t>In this particular case, I believe a brief indirect approach will be best</w:t>
      </w:r>
      <w:r w:rsidR="00CE3B71">
        <w:rPr>
          <w:rFonts w:ascii="Verdana" w:hAnsi="Verdana" w:cs="Verdana"/>
          <w:color w:val="000000"/>
          <w:sz w:val="20"/>
          <w:szCs w:val="20"/>
        </w:rPr>
        <w:br/>
      </w:r>
      <w:r w:rsidRPr="00B73007">
        <w:rPr>
          <w:rFonts w:ascii="Verdana" w:hAnsi="Verdana" w:cs="Verdana"/>
          <w:color w:val="000000"/>
          <w:sz w:val="20"/>
          <w:szCs w:val="20"/>
        </w:rPr>
        <w:t xml:space="preserve"> </w:t>
      </w:r>
    </w:p>
    <w:p w:rsidR="00CE3B71" w:rsidRPr="00CE3B71" w:rsidRDefault="001B197C" w:rsidP="00CE3B71">
      <w:pPr>
        <w:numPr>
          <w:ilvl w:val="2"/>
          <w:numId w:val="1"/>
        </w:numPr>
        <w:rPr>
          <w:rFonts w:ascii="Verdana" w:hAnsi="Verdana" w:cs="Verdana"/>
          <w:sz w:val="20"/>
          <w:szCs w:val="20"/>
        </w:rPr>
      </w:pPr>
      <w:r w:rsidRPr="00103EF5">
        <w:rPr>
          <w:rFonts w:ascii="Verdana" w:hAnsi="Verdana" w:cs="Verdana"/>
          <w:color w:val="0000FF"/>
          <w:sz w:val="20"/>
          <w:szCs w:val="20"/>
        </w:rPr>
        <w:t>Why are you using the approach you chose</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CE3B71">
        <w:rPr>
          <w:rFonts w:ascii="Verdana" w:hAnsi="Verdana" w:cs="Verdana"/>
          <w:color w:val="000000"/>
          <w:sz w:val="20"/>
          <w:szCs w:val="20"/>
        </w:rPr>
        <w:br/>
        <w:t xml:space="preserve">An indirect approach will give the bank the opportunity to explain the steps that </w:t>
      </w:r>
      <w:proofErr w:type="gramStart"/>
      <w:r w:rsidR="00CE3B71">
        <w:rPr>
          <w:rFonts w:ascii="Verdana" w:hAnsi="Verdana" w:cs="Verdana"/>
          <w:color w:val="000000"/>
          <w:sz w:val="20"/>
          <w:szCs w:val="20"/>
        </w:rPr>
        <w:t>have been taken</w:t>
      </w:r>
      <w:proofErr w:type="gramEnd"/>
      <w:r w:rsidR="00CE3B71">
        <w:rPr>
          <w:rFonts w:ascii="Verdana" w:hAnsi="Verdana" w:cs="Verdana"/>
          <w:color w:val="000000"/>
          <w:sz w:val="20"/>
          <w:szCs w:val="20"/>
        </w:rPr>
        <w:t>, so that the customer understands the reasoning behind the decision.</w:t>
      </w:r>
    </w:p>
    <w:p w:rsidR="001B197C" w:rsidRPr="00C42F71" w:rsidRDefault="001B197C" w:rsidP="00120AF4">
      <w:pPr>
        <w:numPr>
          <w:ilvl w:val="0"/>
          <w:numId w:val="1"/>
        </w:numPr>
        <w:rPr>
          <w:rFonts w:ascii="Verdana" w:hAnsi="Verdana" w:cs="Verdana"/>
          <w:b/>
          <w:sz w:val="20"/>
          <w:szCs w:val="20"/>
        </w:rPr>
      </w:pPr>
      <w:r w:rsidRPr="00C42F71">
        <w:rPr>
          <w:rFonts w:ascii="Verdana" w:hAnsi="Verdana" w:cs="Verdana"/>
          <w:b/>
          <w:sz w:val="20"/>
          <w:szCs w:val="20"/>
        </w:rPr>
        <w:t>Write</w:t>
      </w:r>
    </w:p>
    <w:p w:rsidR="001B197C" w:rsidRPr="00A4011F" w:rsidRDefault="001B197C" w:rsidP="00F65671">
      <w:pPr>
        <w:numPr>
          <w:ilvl w:val="1"/>
          <w:numId w:val="1"/>
        </w:numPr>
        <w:rPr>
          <w:rFonts w:ascii="Verdana" w:hAnsi="Verdana" w:cs="Verdana"/>
          <w:sz w:val="20"/>
          <w:szCs w:val="20"/>
        </w:rPr>
      </w:pPr>
      <w:r w:rsidRPr="00A4011F">
        <w:rPr>
          <w:rFonts w:ascii="Verdana" w:hAnsi="Verdana" w:cs="Verdana"/>
          <w:sz w:val="20"/>
          <w:szCs w:val="20"/>
        </w:rPr>
        <w:t>Adapt to Your Audience</w:t>
      </w:r>
    </w:p>
    <w:p w:rsidR="001B197C" w:rsidRPr="00103EF5" w:rsidRDefault="001B197C" w:rsidP="00F65671">
      <w:pPr>
        <w:numPr>
          <w:ilvl w:val="2"/>
          <w:numId w:val="1"/>
        </w:numPr>
        <w:rPr>
          <w:rFonts w:ascii="Verdana" w:hAnsi="Verdana" w:cs="Verdana"/>
          <w:sz w:val="20"/>
          <w:szCs w:val="20"/>
        </w:rPr>
      </w:pPr>
      <w:r w:rsidRPr="00103EF5">
        <w:rPr>
          <w:rFonts w:ascii="Verdana" w:hAnsi="Verdana" w:cs="Verdana"/>
          <w:color w:val="0000FF"/>
          <w:sz w:val="20"/>
          <w:szCs w:val="20"/>
        </w:rPr>
        <w:t>How will you show sensitivity to your audience's needs?</w:t>
      </w:r>
      <w:r w:rsidR="00CE3B71">
        <w:rPr>
          <w:rFonts w:ascii="Verdana" w:hAnsi="Verdana" w:cs="Verdana"/>
          <w:color w:val="0000FF"/>
          <w:sz w:val="20"/>
          <w:szCs w:val="20"/>
        </w:rPr>
        <w:br/>
      </w:r>
      <w:r w:rsidR="00CE3B71" w:rsidRPr="00CE3B71">
        <w:rPr>
          <w:rFonts w:ascii="Verdana" w:hAnsi="Verdana" w:cs="Verdana"/>
          <w:sz w:val="20"/>
          <w:szCs w:val="20"/>
        </w:rPr>
        <w:t>This will be shown by explaining why the decision was made, and the steps that were performed as well as giving the customer a better understanding of her bank statement to prevent these issues in the future</w:t>
      </w:r>
      <w:proofErr w:type="gramStart"/>
      <w:r w:rsidR="00CE3B71" w:rsidRPr="00CE3B71">
        <w:rPr>
          <w:rFonts w:ascii="Verdana" w:hAnsi="Verdana" w:cs="Verdana"/>
          <w:sz w:val="20"/>
          <w:szCs w:val="20"/>
        </w:rPr>
        <w:t xml:space="preserve">. </w:t>
      </w:r>
      <w:proofErr w:type="gramEnd"/>
      <w:r w:rsidR="00CE3B71" w:rsidRPr="00CE3B71">
        <w:rPr>
          <w:rFonts w:ascii="Verdana" w:hAnsi="Verdana" w:cs="Verdana"/>
          <w:sz w:val="20"/>
          <w:szCs w:val="20"/>
        </w:rPr>
        <w:br/>
      </w:r>
      <w:r w:rsidRPr="00B73007">
        <w:rPr>
          <w:rFonts w:ascii="Verdana" w:hAnsi="Verdana" w:cs="Verdana"/>
          <w:color w:val="000000"/>
          <w:sz w:val="20"/>
          <w:szCs w:val="20"/>
        </w:rPr>
        <w:t xml:space="preserve">  </w:t>
      </w:r>
    </w:p>
    <w:p w:rsidR="001B197C" w:rsidRPr="00103EF5" w:rsidRDefault="001B197C" w:rsidP="00F65671">
      <w:pPr>
        <w:numPr>
          <w:ilvl w:val="2"/>
          <w:numId w:val="1"/>
        </w:numPr>
        <w:rPr>
          <w:rFonts w:ascii="Verdana" w:hAnsi="Verdana" w:cs="Verdana"/>
          <w:sz w:val="20"/>
          <w:szCs w:val="20"/>
        </w:rPr>
      </w:pPr>
      <w:r w:rsidRPr="00103EF5">
        <w:rPr>
          <w:rFonts w:ascii="Verdana" w:hAnsi="Verdana" w:cs="Verdana"/>
          <w:color w:val="0000FF"/>
          <w:sz w:val="20"/>
          <w:szCs w:val="20"/>
        </w:rPr>
        <w:t>How much credibility do you already have with your audience?</w:t>
      </w:r>
      <w:r w:rsidR="00CE3B71">
        <w:rPr>
          <w:rFonts w:ascii="Verdana" w:hAnsi="Verdana" w:cs="Verdana"/>
          <w:color w:val="0000FF"/>
          <w:sz w:val="20"/>
          <w:szCs w:val="20"/>
        </w:rPr>
        <w:br/>
      </w:r>
      <w:r w:rsidR="00CE3B71" w:rsidRPr="00CE3B71">
        <w:rPr>
          <w:rFonts w:ascii="Verdana" w:hAnsi="Verdana" w:cs="Verdana"/>
          <w:sz w:val="20"/>
          <w:szCs w:val="20"/>
        </w:rPr>
        <w:t xml:space="preserve">As a general employee of the bank that was assigned this case, credibility is </w:t>
      </w:r>
      <w:proofErr w:type="gramStart"/>
      <w:r w:rsidR="00CE3B71" w:rsidRPr="00CE3B71">
        <w:rPr>
          <w:rFonts w:ascii="Verdana" w:hAnsi="Verdana" w:cs="Verdana"/>
          <w:sz w:val="20"/>
          <w:szCs w:val="20"/>
        </w:rPr>
        <w:t>minimal,</w:t>
      </w:r>
      <w:proofErr w:type="gramEnd"/>
      <w:r w:rsidR="00CE3B71" w:rsidRPr="00CE3B71">
        <w:rPr>
          <w:rFonts w:ascii="Verdana" w:hAnsi="Verdana" w:cs="Verdana"/>
          <w:sz w:val="20"/>
          <w:szCs w:val="20"/>
        </w:rPr>
        <w:t xml:space="preserve"> outside of I am a bank employee.  The case study does not clarify what type of an employee an “Operations Officer” is, whether that is the label of a general employee or someone within management ranks.</w:t>
      </w:r>
      <w:r w:rsidR="00CE3B71">
        <w:rPr>
          <w:rFonts w:ascii="Verdana" w:hAnsi="Verdana" w:cs="Verdana"/>
          <w:color w:val="0000FF"/>
          <w:sz w:val="20"/>
          <w:szCs w:val="20"/>
        </w:rPr>
        <w:br/>
      </w:r>
      <w:r w:rsidRPr="00B73007">
        <w:rPr>
          <w:rFonts w:ascii="Verdana" w:hAnsi="Verdana" w:cs="Verdana"/>
          <w:color w:val="000000"/>
          <w:sz w:val="20"/>
          <w:szCs w:val="20"/>
        </w:rPr>
        <w:t xml:space="preserve">  </w:t>
      </w:r>
    </w:p>
    <w:p w:rsidR="001B197C" w:rsidRPr="00103EF5" w:rsidRDefault="001B197C" w:rsidP="00F65671">
      <w:pPr>
        <w:numPr>
          <w:ilvl w:val="2"/>
          <w:numId w:val="1"/>
        </w:numPr>
        <w:rPr>
          <w:rFonts w:ascii="Verdana" w:hAnsi="Verdana" w:cs="Verdana"/>
          <w:sz w:val="20"/>
          <w:szCs w:val="20"/>
        </w:rPr>
      </w:pPr>
      <w:r w:rsidRPr="00103EF5">
        <w:rPr>
          <w:rFonts w:ascii="Verdana" w:hAnsi="Verdana" w:cs="Verdana"/>
          <w:color w:val="0000FF"/>
          <w:sz w:val="20"/>
          <w:szCs w:val="20"/>
        </w:rPr>
        <w:t>How will you establish the additional credibility you need</w:t>
      </w:r>
      <w:proofErr w:type="gramStart"/>
      <w:r w:rsidRPr="00103EF5">
        <w:rPr>
          <w:rFonts w:ascii="Verdana" w:hAnsi="Verdana" w:cs="Verdana"/>
          <w:color w:val="0000FF"/>
          <w:sz w:val="20"/>
          <w:szCs w:val="20"/>
        </w:rPr>
        <w:t>?</w:t>
      </w:r>
      <w:r w:rsidRPr="00B73007">
        <w:rPr>
          <w:rFonts w:ascii="Verdana" w:hAnsi="Verdana" w:cs="Verdana"/>
          <w:color w:val="000000"/>
          <w:sz w:val="20"/>
          <w:szCs w:val="20"/>
        </w:rPr>
        <w:t xml:space="preserve"> </w:t>
      </w:r>
      <w:proofErr w:type="gramEnd"/>
      <w:r w:rsidR="00CE3B71">
        <w:rPr>
          <w:rFonts w:ascii="Verdana" w:hAnsi="Verdana" w:cs="Verdana"/>
          <w:color w:val="000000"/>
          <w:sz w:val="20"/>
          <w:szCs w:val="20"/>
        </w:rPr>
        <w:br/>
        <w:t xml:space="preserve">With insufficient information on what exactly an “Operations Officer” is, there is no way to increase credibility.  The two possible assumptions for this </w:t>
      </w:r>
      <w:proofErr w:type="gramStart"/>
      <w:r w:rsidR="00CE3B71">
        <w:rPr>
          <w:rFonts w:ascii="Verdana" w:hAnsi="Verdana" w:cs="Verdana"/>
          <w:color w:val="000000"/>
          <w:sz w:val="20"/>
          <w:szCs w:val="20"/>
        </w:rPr>
        <w:t>position,</w:t>
      </w:r>
      <w:proofErr w:type="gramEnd"/>
      <w:r w:rsidR="00CE3B71">
        <w:rPr>
          <w:rFonts w:ascii="Verdana" w:hAnsi="Verdana" w:cs="Verdana"/>
          <w:color w:val="000000"/>
          <w:sz w:val="20"/>
          <w:szCs w:val="20"/>
        </w:rPr>
        <w:t xml:space="preserve"> are management or general employee.  If this position is a management position there is insufficient information given to explain </w:t>
      </w:r>
      <w:r w:rsidR="006B6AE3">
        <w:rPr>
          <w:rFonts w:ascii="Verdana" w:hAnsi="Verdana" w:cs="Verdana"/>
          <w:color w:val="000000"/>
          <w:sz w:val="20"/>
          <w:szCs w:val="20"/>
        </w:rPr>
        <w:lastRenderedPageBreak/>
        <w:t xml:space="preserve">how this issue </w:t>
      </w:r>
      <w:r w:rsidR="00CE3B71">
        <w:rPr>
          <w:rFonts w:ascii="Verdana" w:hAnsi="Verdana" w:cs="Verdana"/>
          <w:color w:val="000000"/>
          <w:sz w:val="20"/>
          <w:szCs w:val="20"/>
        </w:rPr>
        <w:t>escalated to you.  As such it is more likely to assume that this position is a general position, and cases are addressed based on a first come first serve basis or some other automated means of assigning the cases to employees</w:t>
      </w:r>
      <w:proofErr w:type="gramStart"/>
      <w:r w:rsidR="00CE3B71">
        <w:rPr>
          <w:rFonts w:ascii="Verdana" w:hAnsi="Verdana" w:cs="Verdana"/>
          <w:color w:val="000000"/>
          <w:sz w:val="20"/>
          <w:szCs w:val="20"/>
        </w:rPr>
        <w:t xml:space="preserve">. </w:t>
      </w:r>
      <w:proofErr w:type="gramEnd"/>
      <w:r w:rsidR="00CE3B71">
        <w:rPr>
          <w:rFonts w:ascii="Verdana" w:hAnsi="Verdana" w:cs="Verdana"/>
          <w:color w:val="000000"/>
          <w:sz w:val="20"/>
          <w:szCs w:val="20"/>
        </w:rPr>
        <w:br/>
      </w:r>
      <w:r w:rsidRPr="00B73007">
        <w:rPr>
          <w:rFonts w:ascii="Verdana" w:hAnsi="Verdana" w:cs="Verdana"/>
          <w:color w:val="000000"/>
          <w:sz w:val="20"/>
          <w:szCs w:val="20"/>
        </w:rPr>
        <w:t xml:space="preserve"> </w:t>
      </w:r>
    </w:p>
    <w:p w:rsidR="001B197C" w:rsidRPr="00103EF5" w:rsidRDefault="001B197C" w:rsidP="00F65671">
      <w:pPr>
        <w:numPr>
          <w:ilvl w:val="2"/>
          <w:numId w:val="1"/>
        </w:numPr>
        <w:rPr>
          <w:rFonts w:ascii="Verdana" w:hAnsi="Verdana" w:cs="Verdana"/>
          <w:sz w:val="20"/>
          <w:szCs w:val="20"/>
        </w:rPr>
      </w:pPr>
      <w:r w:rsidRPr="00103EF5">
        <w:rPr>
          <w:rFonts w:ascii="Verdana" w:hAnsi="Verdana" w:cs="Verdana"/>
          <w:color w:val="0000FF"/>
          <w:sz w:val="20"/>
          <w:szCs w:val="20"/>
        </w:rPr>
        <w:t>Will your tone be informal or more formal?</w:t>
      </w:r>
      <w:r w:rsidR="006B6AE3">
        <w:rPr>
          <w:rFonts w:ascii="Verdana" w:hAnsi="Verdana" w:cs="Verdana"/>
          <w:color w:val="0000FF"/>
          <w:sz w:val="20"/>
          <w:szCs w:val="20"/>
        </w:rPr>
        <w:br/>
      </w:r>
      <w:r w:rsidR="006B6AE3" w:rsidRPr="006B6AE3">
        <w:rPr>
          <w:rFonts w:ascii="Verdana" w:hAnsi="Verdana" w:cs="Verdana"/>
          <w:sz w:val="20"/>
          <w:szCs w:val="20"/>
        </w:rPr>
        <w:t>As this is a direct response to a customer request the response should be as formal as possible</w:t>
      </w:r>
      <w:proofErr w:type="gramStart"/>
      <w:r w:rsidR="006B6AE3" w:rsidRPr="006B6AE3">
        <w:rPr>
          <w:rFonts w:ascii="Verdana" w:hAnsi="Verdana" w:cs="Verdana"/>
          <w:sz w:val="20"/>
          <w:szCs w:val="20"/>
        </w:rPr>
        <w:t>.</w:t>
      </w:r>
      <w:r w:rsidR="006B6AE3">
        <w:rPr>
          <w:rFonts w:ascii="Verdana" w:hAnsi="Verdana" w:cs="Verdana"/>
          <w:color w:val="0000FF"/>
          <w:sz w:val="20"/>
          <w:szCs w:val="20"/>
        </w:rPr>
        <w:t xml:space="preserve"> </w:t>
      </w:r>
      <w:r w:rsidRPr="00103EF5">
        <w:rPr>
          <w:rFonts w:ascii="Verdana" w:hAnsi="Verdana" w:cs="Verdana"/>
          <w:sz w:val="20"/>
          <w:szCs w:val="20"/>
        </w:rPr>
        <w:t xml:space="preserve">  </w:t>
      </w:r>
      <w:proofErr w:type="gramEnd"/>
      <w:r w:rsidR="006B6AE3">
        <w:rPr>
          <w:rFonts w:ascii="Verdana" w:hAnsi="Verdana" w:cs="Verdana"/>
          <w:sz w:val="20"/>
          <w:szCs w:val="20"/>
        </w:rPr>
        <w:br/>
      </w:r>
    </w:p>
    <w:p w:rsidR="001B197C" w:rsidRPr="00A4011F" w:rsidRDefault="001B197C" w:rsidP="00F65671">
      <w:pPr>
        <w:numPr>
          <w:ilvl w:val="1"/>
          <w:numId w:val="1"/>
        </w:numPr>
        <w:tabs>
          <w:tab w:val="clear" w:pos="1080"/>
        </w:tabs>
        <w:rPr>
          <w:rFonts w:ascii="Verdana" w:hAnsi="Verdana" w:cs="Verdana"/>
          <w:sz w:val="20"/>
          <w:szCs w:val="20"/>
        </w:rPr>
      </w:pPr>
      <w:r w:rsidRPr="00A4011F">
        <w:rPr>
          <w:rFonts w:ascii="Verdana" w:hAnsi="Verdana" w:cs="Verdana"/>
          <w:sz w:val="20"/>
          <w:szCs w:val="20"/>
        </w:rPr>
        <w:t>Compose the Message</w:t>
      </w:r>
    </w:p>
    <w:p w:rsidR="001B197C" w:rsidRPr="00A4011F" w:rsidRDefault="001B197C" w:rsidP="00F65671">
      <w:pPr>
        <w:tabs>
          <w:tab w:val="left" w:pos="1987"/>
        </w:tabs>
        <w:ind w:left="1627"/>
        <w:rPr>
          <w:rFonts w:ascii="Verdana" w:hAnsi="Verdana" w:cs="Verdana"/>
          <w:sz w:val="20"/>
          <w:szCs w:val="20"/>
        </w:rPr>
      </w:pPr>
      <w:r w:rsidRPr="00A4011F">
        <w:rPr>
          <w:rFonts w:ascii="Verdana" w:hAnsi="Verdana" w:cs="Verdana"/>
          <w:sz w:val="20"/>
          <w:szCs w:val="20"/>
        </w:rPr>
        <w:sym w:font="Symbol" w:char="F0B7"/>
      </w:r>
      <w:r w:rsidRPr="00A4011F">
        <w:rPr>
          <w:rFonts w:ascii="Verdana" w:hAnsi="Verdana" w:cs="Verdana"/>
          <w:sz w:val="20"/>
          <w:szCs w:val="20"/>
        </w:rPr>
        <w:tab/>
        <w:t>You DO NOT have to attach your first draft</w:t>
      </w:r>
      <w:r>
        <w:rPr>
          <w:rFonts w:ascii="Verdana" w:hAnsi="Verdana" w:cs="Verdana"/>
          <w:sz w:val="20"/>
          <w:szCs w:val="20"/>
        </w:rPr>
        <w:t>.</w:t>
      </w:r>
    </w:p>
    <w:p w:rsidR="001B197C" w:rsidRPr="00C42F71" w:rsidRDefault="001B197C" w:rsidP="00120AF4">
      <w:pPr>
        <w:numPr>
          <w:ilvl w:val="0"/>
          <w:numId w:val="1"/>
        </w:numPr>
        <w:rPr>
          <w:rFonts w:ascii="Verdana" w:hAnsi="Verdana" w:cs="Verdana"/>
          <w:b/>
          <w:sz w:val="20"/>
          <w:szCs w:val="20"/>
        </w:rPr>
      </w:pPr>
      <w:r w:rsidRPr="00C42F71">
        <w:rPr>
          <w:rFonts w:ascii="Verdana" w:hAnsi="Verdana" w:cs="Verdana"/>
          <w:b/>
          <w:sz w:val="20"/>
          <w:szCs w:val="20"/>
        </w:rPr>
        <w:t>Complete</w:t>
      </w:r>
    </w:p>
    <w:p w:rsidR="001B197C" w:rsidRPr="00A4011F" w:rsidRDefault="001B197C" w:rsidP="00A4011F">
      <w:pPr>
        <w:numPr>
          <w:ilvl w:val="1"/>
          <w:numId w:val="1"/>
        </w:numPr>
        <w:rPr>
          <w:rFonts w:ascii="Verdana" w:hAnsi="Verdana" w:cs="Verdana"/>
          <w:sz w:val="20"/>
          <w:szCs w:val="20"/>
        </w:rPr>
      </w:pPr>
      <w:r w:rsidRPr="00A4011F">
        <w:rPr>
          <w:rFonts w:ascii="Verdana" w:hAnsi="Verdana" w:cs="Verdana"/>
          <w:sz w:val="20"/>
          <w:szCs w:val="20"/>
        </w:rPr>
        <w:t>Revise the Message</w:t>
      </w:r>
      <w:r w:rsidRPr="00A4011F">
        <w:rPr>
          <w:rFonts w:ascii="Verdana" w:hAnsi="Verdana" w:cs="Verdana"/>
          <w:sz w:val="20"/>
          <w:szCs w:val="20"/>
        </w:rPr>
        <w:br/>
        <w:t>Review the Checklist for Revising Business Messages in Chapter 6, on page 162.</w:t>
      </w:r>
      <w:r w:rsidRPr="00A4011F">
        <w:rPr>
          <w:rFonts w:ascii="Verdana" w:hAnsi="Verdana" w:cs="Verdana"/>
          <w:sz w:val="20"/>
          <w:szCs w:val="20"/>
        </w:rPr>
        <w:br/>
        <w:t>List three or more changes you made between your first draft and final draft suggested by the prompts in that checklist:</w:t>
      </w:r>
      <w:r w:rsidR="000554B6">
        <w:rPr>
          <w:rFonts w:ascii="Verdana" w:hAnsi="Verdana" w:cs="Verdana"/>
          <w:sz w:val="20"/>
          <w:szCs w:val="20"/>
        </w:rPr>
        <w:br/>
      </w:r>
    </w:p>
    <w:p w:rsidR="000554B6" w:rsidRPr="000554B6" w:rsidRDefault="001B197C" w:rsidP="000554B6">
      <w:pPr>
        <w:pStyle w:val="ListParagraph"/>
        <w:numPr>
          <w:ilvl w:val="2"/>
          <w:numId w:val="1"/>
        </w:numPr>
        <w:rPr>
          <w:rFonts w:ascii="Verdana" w:hAnsi="Verdana" w:cs="Verdana"/>
          <w:sz w:val="20"/>
          <w:szCs w:val="20"/>
        </w:rPr>
      </w:pPr>
      <w:r w:rsidRPr="000554B6">
        <w:rPr>
          <w:rFonts w:ascii="Verdana" w:hAnsi="Verdana" w:cs="Verdana"/>
          <w:color w:val="0000FF"/>
          <w:sz w:val="20"/>
          <w:szCs w:val="20"/>
        </w:rPr>
        <w:t>First change</w:t>
      </w:r>
      <w:proofErr w:type="gramStart"/>
      <w:r w:rsidRPr="000554B6">
        <w:rPr>
          <w:rFonts w:ascii="Verdana" w:hAnsi="Verdana" w:cs="Verdana"/>
          <w:color w:val="0000FF"/>
          <w:sz w:val="20"/>
          <w:szCs w:val="20"/>
        </w:rPr>
        <w:t>?</w:t>
      </w:r>
      <w:r w:rsidRPr="000554B6">
        <w:rPr>
          <w:rFonts w:ascii="Verdana" w:hAnsi="Verdana" w:cs="Verdana"/>
          <w:color w:val="000000"/>
          <w:sz w:val="20"/>
          <w:szCs w:val="20"/>
        </w:rPr>
        <w:t xml:space="preserve"> </w:t>
      </w:r>
      <w:proofErr w:type="gramEnd"/>
      <w:r w:rsidR="0092734F">
        <w:rPr>
          <w:rFonts w:ascii="Verdana" w:hAnsi="Verdana" w:cs="Verdana"/>
          <w:color w:val="000000"/>
          <w:sz w:val="20"/>
          <w:szCs w:val="20"/>
        </w:rPr>
        <w:br/>
        <w:t>From</w:t>
      </w:r>
      <w:proofErr w:type="gramStart"/>
      <w:r w:rsidR="0092734F">
        <w:rPr>
          <w:rFonts w:ascii="Verdana" w:hAnsi="Verdana" w:cs="Verdana"/>
          <w:color w:val="000000"/>
          <w:sz w:val="20"/>
          <w:szCs w:val="20"/>
        </w:rPr>
        <w:t>:</w:t>
      </w:r>
      <w:proofErr w:type="gramEnd"/>
      <w:r w:rsidR="0092734F">
        <w:rPr>
          <w:rFonts w:ascii="Verdana" w:hAnsi="Verdana" w:cs="Verdana"/>
          <w:color w:val="000000"/>
          <w:sz w:val="20"/>
          <w:szCs w:val="20"/>
        </w:rPr>
        <w:br/>
      </w:r>
      <w:r w:rsidR="000554B6" w:rsidRPr="000554B6">
        <w:rPr>
          <w:rFonts w:ascii="Verdana" w:hAnsi="Verdana" w:cs="Verdana"/>
          <w:color w:val="000000"/>
          <w:sz w:val="20"/>
          <w:szCs w:val="20"/>
        </w:rPr>
        <w:br/>
      </w:r>
      <w:r w:rsidR="000554B6" w:rsidRPr="000554B6">
        <w:rPr>
          <w:rFonts w:ascii="Verdana" w:hAnsi="Verdana" w:cs="Verdana"/>
          <w:sz w:val="20"/>
          <w:szCs w:val="20"/>
        </w:rPr>
        <w:t xml:space="preserve">As mentioned in your letter the debits in question all carry the same transaction reference number, which is what caught your attention.  This is </w:t>
      </w:r>
      <w:proofErr w:type="gramStart"/>
      <w:r w:rsidR="000554B6" w:rsidRPr="000554B6">
        <w:rPr>
          <w:rFonts w:ascii="Verdana" w:hAnsi="Verdana" w:cs="Verdana"/>
          <w:sz w:val="20"/>
          <w:szCs w:val="20"/>
        </w:rPr>
        <w:t>not an unusual</w:t>
      </w:r>
      <w:proofErr w:type="gramEnd"/>
      <w:r w:rsidR="000554B6" w:rsidRPr="000554B6">
        <w:rPr>
          <w:rFonts w:ascii="Verdana" w:hAnsi="Verdana" w:cs="Verdana"/>
          <w:sz w:val="20"/>
          <w:szCs w:val="20"/>
        </w:rPr>
        <w:t xml:space="preserve"> occurrence as reference numbers do not necessarily change for each transaction from a business that occurred on the same business day.  If you look at your </w:t>
      </w:r>
      <w:proofErr w:type="gramStart"/>
      <w:r w:rsidR="000554B6" w:rsidRPr="000554B6">
        <w:rPr>
          <w:rFonts w:ascii="Verdana" w:hAnsi="Verdana" w:cs="Verdana"/>
          <w:sz w:val="20"/>
          <w:szCs w:val="20"/>
        </w:rPr>
        <w:t>statement</w:t>
      </w:r>
      <w:proofErr w:type="gramEnd"/>
      <w:r w:rsidR="000554B6" w:rsidRPr="000554B6">
        <w:rPr>
          <w:rFonts w:ascii="Verdana" w:hAnsi="Verdana" w:cs="Verdana"/>
          <w:sz w:val="20"/>
          <w:szCs w:val="20"/>
        </w:rPr>
        <w:t xml:space="preserve"> I am sure you will notice that the amounts are not the same, which is something that we have seen in the past if a store is experiencing issues with their equipment.  </w:t>
      </w:r>
      <w:proofErr w:type="gramStart"/>
      <w:r w:rsidR="000554B6" w:rsidRPr="000554B6">
        <w:rPr>
          <w:rFonts w:ascii="Verdana" w:hAnsi="Verdana" w:cs="Verdana"/>
          <w:sz w:val="20"/>
          <w:szCs w:val="20"/>
        </w:rPr>
        <w:t>I</w:t>
      </w:r>
      <w:proofErr w:type="gramEnd"/>
      <w:r w:rsidR="000554B6" w:rsidRPr="000554B6">
        <w:rPr>
          <w:rFonts w:ascii="Verdana" w:hAnsi="Verdana" w:cs="Verdana"/>
          <w:sz w:val="20"/>
          <w:szCs w:val="20"/>
        </w:rPr>
        <w:t xml:space="preserve"> have contacted Wilsons Gourmet, and spoke with one of the store managers, </w:t>
      </w:r>
      <w:proofErr w:type="spellStart"/>
      <w:r w:rsidR="000554B6" w:rsidRPr="000554B6">
        <w:rPr>
          <w:rFonts w:ascii="Verdana" w:hAnsi="Verdana" w:cs="Verdana"/>
          <w:sz w:val="20"/>
          <w:szCs w:val="20"/>
        </w:rPr>
        <w:t>Ronson</w:t>
      </w:r>
      <w:proofErr w:type="spellEnd"/>
      <w:r w:rsidR="000554B6" w:rsidRPr="000554B6">
        <w:rPr>
          <w:rFonts w:ascii="Verdana" w:hAnsi="Verdana" w:cs="Verdana"/>
          <w:sz w:val="20"/>
          <w:szCs w:val="20"/>
        </w:rPr>
        <w:t xml:space="preserve"> </w:t>
      </w:r>
      <w:proofErr w:type="spellStart"/>
      <w:r w:rsidR="000554B6" w:rsidRPr="000554B6">
        <w:rPr>
          <w:rFonts w:ascii="Verdana" w:hAnsi="Verdana" w:cs="Verdana"/>
          <w:sz w:val="20"/>
          <w:szCs w:val="20"/>
        </w:rPr>
        <w:t>Tibbits</w:t>
      </w:r>
      <w:proofErr w:type="spellEnd"/>
      <w:r w:rsidR="000554B6" w:rsidRPr="000554B6">
        <w:rPr>
          <w:rFonts w:ascii="Verdana" w:hAnsi="Verdana" w:cs="Verdana"/>
          <w:sz w:val="20"/>
          <w:szCs w:val="20"/>
        </w:rPr>
        <w:t xml:space="preserve">.  </w:t>
      </w:r>
      <w:proofErr w:type="gramStart"/>
      <w:r w:rsidR="000554B6" w:rsidRPr="000554B6">
        <w:rPr>
          <w:rFonts w:ascii="Verdana" w:hAnsi="Verdana" w:cs="Verdana"/>
          <w:sz w:val="20"/>
          <w:szCs w:val="20"/>
        </w:rPr>
        <w:t>I</w:t>
      </w:r>
      <w:proofErr w:type="gramEnd"/>
      <w:r w:rsidR="000554B6" w:rsidRPr="000554B6">
        <w:rPr>
          <w:rFonts w:ascii="Verdana" w:hAnsi="Verdana" w:cs="Verdana"/>
          <w:sz w:val="20"/>
          <w:szCs w:val="20"/>
        </w:rPr>
        <w:t xml:space="preserve"> inquired as to whether their store was experiencing any technical difficulties that may have caused this particular issue, and was informed that all of their equipment has been working without issue.  I have checked to see if any other complaints have come in from this store in case there has been other customers from our bank that might have experienced this same issue, and did not find any</w:t>
      </w:r>
      <w:proofErr w:type="gramStart"/>
      <w:r w:rsidR="000554B6" w:rsidRPr="000554B6">
        <w:rPr>
          <w:rFonts w:ascii="Verdana" w:hAnsi="Verdana" w:cs="Verdana"/>
          <w:sz w:val="20"/>
          <w:szCs w:val="20"/>
        </w:rPr>
        <w:t xml:space="preserve">.    </w:t>
      </w:r>
      <w:proofErr w:type="gramEnd"/>
      <w:r w:rsidR="000554B6" w:rsidRPr="000554B6">
        <w:rPr>
          <w:rFonts w:ascii="Verdana" w:hAnsi="Verdana" w:cs="Verdana"/>
          <w:sz w:val="20"/>
          <w:szCs w:val="20"/>
        </w:rPr>
        <w:br/>
      </w:r>
      <w:r w:rsidR="0092734F">
        <w:rPr>
          <w:rFonts w:ascii="Verdana" w:hAnsi="Verdana" w:cs="Verdana"/>
          <w:sz w:val="20"/>
          <w:szCs w:val="20"/>
        </w:rPr>
        <w:br/>
        <w:t xml:space="preserve">To: </w:t>
      </w:r>
      <w:r w:rsidR="0092734F">
        <w:rPr>
          <w:rFonts w:ascii="Verdana" w:hAnsi="Verdana" w:cs="Verdana"/>
          <w:sz w:val="20"/>
          <w:szCs w:val="20"/>
        </w:rPr>
        <w:br/>
      </w:r>
      <w:r w:rsidR="000554B6" w:rsidRPr="000554B6">
        <w:rPr>
          <w:rFonts w:ascii="Verdana" w:hAnsi="Verdana" w:cs="Verdana"/>
          <w:sz w:val="20"/>
          <w:szCs w:val="20"/>
        </w:rPr>
        <w:br/>
        <w:t>As mentioned in your letter the debits in questio</w:t>
      </w:r>
      <w:r w:rsidR="000554B6">
        <w:rPr>
          <w:rFonts w:ascii="Verdana" w:hAnsi="Verdana" w:cs="Verdana"/>
          <w:sz w:val="20"/>
          <w:szCs w:val="20"/>
        </w:rPr>
        <w:t xml:space="preserve">n all carry the same </w:t>
      </w:r>
      <w:r w:rsidR="000554B6" w:rsidRPr="000554B6">
        <w:rPr>
          <w:rFonts w:ascii="Verdana" w:hAnsi="Verdana" w:cs="Verdana"/>
          <w:sz w:val="20"/>
          <w:szCs w:val="20"/>
        </w:rPr>
        <w:t xml:space="preserve">reference number, which is what caught your attention.  This is </w:t>
      </w:r>
      <w:proofErr w:type="gramStart"/>
      <w:r w:rsidR="000554B6" w:rsidRPr="000554B6">
        <w:rPr>
          <w:rFonts w:ascii="Verdana" w:hAnsi="Verdana" w:cs="Verdana"/>
          <w:sz w:val="20"/>
          <w:szCs w:val="20"/>
        </w:rPr>
        <w:t xml:space="preserve">not </w:t>
      </w:r>
      <w:r w:rsidR="000554B6">
        <w:rPr>
          <w:rFonts w:ascii="Verdana" w:hAnsi="Verdana" w:cs="Verdana"/>
          <w:sz w:val="20"/>
          <w:szCs w:val="20"/>
        </w:rPr>
        <w:t>u</w:t>
      </w:r>
      <w:r w:rsidR="000554B6" w:rsidRPr="000554B6">
        <w:rPr>
          <w:rFonts w:ascii="Verdana" w:hAnsi="Verdana" w:cs="Verdana"/>
          <w:sz w:val="20"/>
          <w:szCs w:val="20"/>
        </w:rPr>
        <w:t>nusual</w:t>
      </w:r>
      <w:proofErr w:type="gramEnd"/>
      <w:r w:rsidR="000554B6" w:rsidRPr="000554B6">
        <w:rPr>
          <w:rFonts w:ascii="Verdana" w:hAnsi="Verdana" w:cs="Verdana"/>
          <w:sz w:val="20"/>
          <w:szCs w:val="20"/>
        </w:rPr>
        <w:t xml:space="preserve"> as reference numbers </w:t>
      </w:r>
      <w:r w:rsidR="000554B6">
        <w:rPr>
          <w:rFonts w:ascii="Verdana" w:hAnsi="Verdana" w:cs="Verdana"/>
          <w:sz w:val="20"/>
          <w:szCs w:val="20"/>
        </w:rPr>
        <w:t xml:space="preserve">for a business usually only change once or twice per day, not per transaction.  </w:t>
      </w:r>
      <w:r w:rsidR="000554B6" w:rsidRPr="000554B6">
        <w:rPr>
          <w:rFonts w:ascii="Verdana" w:hAnsi="Verdana" w:cs="Verdana"/>
          <w:sz w:val="20"/>
          <w:szCs w:val="20"/>
        </w:rPr>
        <w:t xml:space="preserve">If you look at your </w:t>
      </w:r>
      <w:proofErr w:type="gramStart"/>
      <w:r w:rsidR="000554B6" w:rsidRPr="000554B6">
        <w:rPr>
          <w:rFonts w:ascii="Verdana" w:hAnsi="Verdana" w:cs="Verdana"/>
          <w:sz w:val="20"/>
          <w:szCs w:val="20"/>
        </w:rPr>
        <w:t>statement</w:t>
      </w:r>
      <w:proofErr w:type="gramEnd"/>
      <w:r w:rsidR="000554B6" w:rsidRPr="000554B6">
        <w:rPr>
          <w:rFonts w:ascii="Verdana" w:hAnsi="Verdana" w:cs="Verdana"/>
          <w:sz w:val="20"/>
          <w:szCs w:val="20"/>
        </w:rPr>
        <w:t xml:space="preserve"> I am sure you will notice that the amounts are not the same</w:t>
      </w:r>
      <w:r w:rsidR="000554B6">
        <w:rPr>
          <w:rFonts w:ascii="Verdana" w:hAnsi="Verdana" w:cs="Verdana"/>
          <w:sz w:val="20"/>
          <w:szCs w:val="20"/>
        </w:rPr>
        <w:t xml:space="preserve">, which indicates that they were separate purchases and not a incorrectly swiped credit card. </w:t>
      </w:r>
      <w:r w:rsidR="000554B6" w:rsidRPr="000554B6">
        <w:rPr>
          <w:rFonts w:ascii="Verdana" w:hAnsi="Verdana" w:cs="Verdana"/>
          <w:sz w:val="20"/>
          <w:szCs w:val="20"/>
        </w:rPr>
        <w:t xml:space="preserve"> </w:t>
      </w:r>
      <w:r w:rsidR="000554B6" w:rsidRPr="000554B6">
        <w:rPr>
          <w:rFonts w:ascii="Verdana" w:hAnsi="Verdana" w:cs="Verdana"/>
          <w:sz w:val="20"/>
          <w:szCs w:val="20"/>
        </w:rPr>
        <w:br/>
      </w:r>
    </w:p>
    <w:p w:rsidR="001B197C" w:rsidRPr="00103EF5" w:rsidRDefault="001B197C" w:rsidP="00A4011F">
      <w:pPr>
        <w:numPr>
          <w:ilvl w:val="2"/>
          <w:numId w:val="1"/>
        </w:numPr>
        <w:rPr>
          <w:rFonts w:ascii="Verdana" w:hAnsi="Verdana" w:cs="Verdana"/>
          <w:color w:val="000000"/>
          <w:sz w:val="20"/>
          <w:szCs w:val="20"/>
        </w:rPr>
      </w:pPr>
      <w:r w:rsidRPr="00103EF5">
        <w:rPr>
          <w:rFonts w:ascii="Verdana" w:hAnsi="Verdana" w:cs="Verdana"/>
          <w:color w:val="0000FF"/>
          <w:sz w:val="20"/>
          <w:szCs w:val="20"/>
        </w:rPr>
        <w:t>Second change</w:t>
      </w:r>
      <w:proofErr w:type="gramStart"/>
      <w:r w:rsidRPr="00103EF5">
        <w:rPr>
          <w:rFonts w:ascii="Verdana" w:hAnsi="Verdana" w:cs="Verdana"/>
          <w:color w:val="0000FF"/>
          <w:sz w:val="20"/>
          <w:szCs w:val="20"/>
        </w:rPr>
        <w:t>?</w:t>
      </w:r>
      <w:r w:rsidRPr="00103EF5">
        <w:rPr>
          <w:rFonts w:ascii="Verdana" w:hAnsi="Verdana" w:cs="Verdana"/>
          <w:color w:val="000000"/>
          <w:sz w:val="20"/>
          <w:szCs w:val="20"/>
        </w:rPr>
        <w:t xml:space="preserve"> </w:t>
      </w:r>
      <w:proofErr w:type="gramEnd"/>
      <w:r w:rsidR="000554B6">
        <w:rPr>
          <w:rFonts w:ascii="Verdana" w:hAnsi="Verdana" w:cs="Verdana"/>
          <w:color w:val="000000"/>
          <w:sz w:val="20"/>
          <w:szCs w:val="20"/>
        </w:rPr>
        <w:br/>
      </w:r>
      <w:proofErr w:type="gramStart"/>
      <w:r w:rsidR="000554B6" w:rsidRPr="000554B6">
        <w:rPr>
          <w:rFonts w:ascii="Verdana" w:hAnsi="Verdana" w:cs="Verdana"/>
          <w:sz w:val="20"/>
          <w:szCs w:val="20"/>
        </w:rPr>
        <w:t>I</w:t>
      </w:r>
      <w:proofErr w:type="gramEnd"/>
      <w:r w:rsidR="000554B6" w:rsidRPr="000554B6">
        <w:rPr>
          <w:rFonts w:ascii="Verdana" w:hAnsi="Verdana" w:cs="Verdana"/>
          <w:sz w:val="20"/>
          <w:szCs w:val="20"/>
        </w:rPr>
        <w:t xml:space="preserve"> have contacted Wilsons Gourmet, and spoke with one of the store managers, </w:t>
      </w:r>
      <w:proofErr w:type="spellStart"/>
      <w:r w:rsidR="000554B6" w:rsidRPr="000554B6">
        <w:rPr>
          <w:rFonts w:ascii="Verdana" w:hAnsi="Verdana" w:cs="Verdana"/>
          <w:sz w:val="20"/>
          <w:szCs w:val="20"/>
        </w:rPr>
        <w:t>Ronson</w:t>
      </w:r>
      <w:proofErr w:type="spellEnd"/>
      <w:r w:rsidR="000554B6" w:rsidRPr="000554B6">
        <w:rPr>
          <w:rFonts w:ascii="Verdana" w:hAnsi="Verdana" w:cs="Verdana"/>
          <w:sz w:val="20"/>
          <w:szCs w:val="20"/>
        </w:rPr>
        <w:t xml:space="preserve"> </w:t>
      </w:r>
      <w:proofErr w:type="spellStart"/>
      <w:r w:rsidR="000554B6" w:rsidRPr="000554B6">
        <w:rPr>
          <w:rFonts w:ascii="Verdana" w:hAnsi="Verdana" w:cs="Verdana"/>
          <w:sz w:val="20"/>
          <w:szCs w:val="20"/>
        </w:rPr>
        <w:t>Tibbits</w:t>
      </w:r>
      <w:proofErr w:type="spellEnd"/>
      <w:r w:rsidR="000554B6" w:rsidRPr="000554B6">
        <w:rPr>
          <w:rFonts w:ascii="Verdana" w:hAnsi="Verdana" w:cs="Verdana"/>
          <w:sz w:val="20"/>
          <w:szCs w:val="20"/>
        </w:rPr>
        <w:t xml:space="preserve">.  </w:t>
      </w:r>
      <w:proofErr w:type="gramStart"/>
      <w:r w:rsidR="000554B6" w:rsidRPr="000554B6">
        <w:rPr>
          <w:rFonts w:ascii="Verdana" w:hAnsi="Verdana" w:cs="Verdana"/>
          <w:sz w:val="20"/>
          <w:szCs w:val="20"/>
        </w:rPr>
        <w:t>I</w:t>
      </w:r>
      <w:proofErr w:type="gramEnd"/>
      <w:r w:rsidR="000554B6" w:rsidRPr="000554B6">
        <w:rPr>
          <w:rFonts w:ascii="Verdana" w:hAnsi="Verdana" w:cs="Verdana"/>
          <w:sz w:val="20"/>
          <w:szCs w:val="20"/>
        </w:rPr>
        <w:t xml:space="preserve"> inquired as to whether their store was experiencing any technical difficulties that may have caused this particular issue, and was informed that all of their equipment has been working without issue.  I have checked to see if any other complaints have come in from this store in case there has been other customers </w:t>
      </w:r>
      <w:r w:rsidR="000554B6" w:rsidRPr="000554B6">
        <w:rPr>
          <w:rFonts w:ascii="Verdana" w:hAnsi="Verdana" w:cs="Verdana"/>
          <w:sz w:val="20"/>
          <w:szCs w:val="20"/>
        </w:rPr>
        <w:lastRenderedPageBreak/>
        <w:t>from our bank that might have experienced this same issue, and did not find any</w:t>
      </w:r>
      <w:proofErr w:type="gramStart"/>
      <w:r w:rsidR="000554B6" w:rsidRPr="000554B6">
        <w:rPr>
          <w:rFonts w:ascii="Verdana" w:hAnsi="Verdana" w:cs="Verdana"/>
          <w:sz w:val="20"/>
          <w:szCs w:val="20"/>
        </w:rPr>
        <w:t xml:space="preserve">.    </w:t>
      </w:r>
      <w:proofErr w:type="gramEnd"/>
      <w:r w:rsidR="000554B6">
        <w:rPr>
          <w:rFonts w:ascii="Verdana" w:hAnsi="Verdana" w:cs="Verdana"/>
          <w:sz w:val="20"/>
          <w:szCs w:val="20"/>
        </w:rPr>
        <w:br/>
      </w:r>
      <w:r w:rsidR="000554B6">
        <w:rPr>
          <w:rFonts w:ascii="Verdana" w:hAnsi="Verdana" w:cs="Verdana"/>
          <w:sz w:val="20"/>
          <w:szCs w:val="20"/>
        </w:rPr>
        <w:br/>
      </w:r>
      <w:proofErr w:type="gramStart"/>
      <w:r w:rsidR="000554B6">
        <w:rPr>
          <w:rFonts w:ascii="Verdana" w:hAnsi="Verdana" w:cs="Verdana"/>
          <w:sz w:val="20"/>
          <w:szCs w:val="20"/>
        </w:rPr>
        <w:t>I</w:t>
      </w:r>
      <w:proofErr w:type="gramEnd"/>
      <w:r w:rsidR="000554B6">
        <w:rPr>
          <w:rFonts w:ascii="Verdana" w:hAnsi="Verdana" w:cs="Verdana"/>
          <w:sz w:val="20"/>
          <w:szCs w:val="20"/>
        </w:rPr>
        <w:t xml:space="preserve"> </w:t>
      </w:r>
      <w:r w:rsidR="0092734F">
        <w:rPr>
          <w:rFonts w:ascii="Verdana" w:hAnsi="Verdana" w:cs="Verdana"/>
          <w:sz w:val="20"/>
          <w:szCs w:val="20"/>
        </w:rPr>
        <w:t xml:space="preserve">also </w:t>
      </w:r>
      <w:r w:rsidR="000554B6">
        <w:rPr>
          <w:rFonts w:ascii="Verdana" w:hAnsi="Verdana" w:cs="Verdana"/>
          <w:sz w:val="20"/>
          <w:szCs w:val="20"/>
        </w:rPr>
        <w:t xml:space="preserve">took the time to contact </w:t>
      </w:r>
      <w:proofErr w:type="spellStart"/>
      <w:r w:rsidR="0092734F">
        <w:rPr>
          <w:rFonts w:ascii="Verdana" w:hAnsi="Verdana" w:cs="Verdana"/>
          <w:sz w:val="20"/>
          <w:szCs w:val="20"/>
        </w:rPr>
        <w:t>Ronson</w:t>
      </w:r>
      <w:proofErr w:type="spellEnd"/>
      <w:r w:rsidR="0092734F">
        <w:rPr>
          <w:rFonts w:ascii="Verdana" w:hAnsi="Verdana" w:cs="Verdana"/>
          <w:sz w:val="20"/>
          <w:szCs w:val="20"/>
        </w:rPr>
        <w:t xml:space="preserve"> </w:t>
      </w:r>
      <w:proofErr w:type="spellStart"/>
      <w:r w:rsidR="0092734F">
        <w:rPr>
          <w:rFonts w:ascii="Verdana" w:hAnsi="Verdana" w:cs="Verdana"/>
          <w:sz w:val="20"/>
          <w:szCs w:val="20"/>
        </w:rPr>
        <w:t>Tibbits</w:t>
      </w:r>
      <w:proofErr w:type="spellEnd"/>
      <w:r w:rsidR="0092734F">
        <w:rPr>
          <w:rFonts w:ascii="Verdana" w:hAnsi="Verdana" w:cs="Verdana"/>
          <w:sz w:val="20"/>
          <w:szCs w:val="20"/>
        </w:rPr>
        <w:t xml:space="preserve">, a store manager at Wilsons Gourmet, to see if they have had any reports of malfunctioning equipment that might possibly have resulted in this issue, and was informed that all of their equipment is working normally. </w:t>
      </w:r>
      <w:r w:rsidRPr="00103EF5">
        <w:rPr>
          <w:rFonts w:ascii="Verdana" w:hAnsi="Verdana" w:cs="Verdana"/>
          <w:color w:val="000000"/>
          <w:sz w:val="20"/>
          <w:szCs w:val="20"/>
        </w:rPr>
        <w:t xml:space="preserve"> </w:t>
      </w:r>
    </w:p>
    <w:p w:rsidR="0092734F" w:rsidRPr="0092734F" w:rsidRDefault="001B197C" w:rsidP="0092734F">
      <w:pPr>
        <w:pStyle w:val="ListParagraph"/>
        <w:numPr>
          <w:ilvl w:val="2"/>
          <w:numId w:val="1"/>
        </w:numPr>
        <w:rPr>
          <w:rFonts w:ascii="Verdana" w:hAnsi="Verdana" w:cs="Verdana"/>
          <w:sz w:val="20"/>
          <w:szCs w:val="20"/>
        </w:rPr>
      </w:pPr>
      <w:proofErr w:type="gramStart"/>
      <w:r w:rsidRPr="0092734F">
        <w:rPr>
          <w:rFonts w:ascii="Verdana" w:hAnsi="Verdana" w:cs="Verdana"/>
          <w:color w:val="0000FF"/>
          <w:sz w:val="20"/>
          <w:szCs w:val="20"/>
        </w:rPr>
        <w:t>Third change?</w:t>
      </w:r>
      <w:proofErr w:type="gramEnd"/>
      <w:r w:rsidRPr="0092734F">
        <w:rPr>
          <w:rFonts w:ascii="Verdana" w:hAnsi="Verdana" w:cs="Verdana"/>
          <w:color w:val="000000"/>
          <w:sz w:val="20"/>
          <w:szCs w:val="20"/>
        </w:rPr>
        <w:t xml:space="preserve">  </w:t>
      </w:r>
      <w:r w:rsidR="0092734F" w:rsidRPr="0092734F">
        <w:rPr>
          <w:rFonts w:ascii="Verdana" w:hAnsi="Verdana" w:cs="Verdana"/>
          <w:color w:val="000000"/>
          <w:sz w:val="20"/>
          <w:szCs w:val="20"/>
        </w:rPr>
        <w:br/>
        <w:t xml:space="preserve">From: </w:t>
      </w:r>
      <w:r w:rsidR="0092734F" w:rsidRPr="0092734F">
        <w:rPr>
          <w:rFonts w:ascii="Verdana" w:hAnsi="Verdana" w:cs="Verdana"/>
          <w:color w:val="000000"/>
          <w:sz w:val="20"/>
          <w:szCs w:val="20"/>
        </w:rPr>
        <w:br/>
      </w:r>
      <w:r w:rsidR="0092734F" w:rsidRPr="0092734F">
        <w:rPr>
          <w:rFonts w:ascii="Verdana" w:hAnsi="Verdana" w:cs="Verdana"/>
          <w:color w:val="000000"/>
          <w:sz w:val="20"/>
          <w:szCs w:val="20"/>
        </w:rPr>
        <w:br/>
      </w:r>
      <w:r w:rsidR="0092734F" w:rsidRPr="0092734F">
        <w:rPr>
          <w:rFonts w:ascii="Verdana" w:hAnsi="Verdana" w:cs="Verdana"/>
          <w:sz w:val="20"/>
          <w:szCs w:val="20"/>
        </w:rPr>
        <w:t xml:space="preserve">As such, for this particular case we will be unable to </w:t>
      </w:r>
      <w:proofErr w:type="gramStart"/>
      <w:r w:rsidR="0092734F" w:rsidRPr="0092734F">
        <w:rPr>
          <w:rFonts w:ascii="Verdana" w:hAnsi="Verdana" w:cs="Verdana"/>
          <w:sz w:val="20"/>
          <w:szCs w:val="20"/>
        </w:rPr>
        <w:t>make any adjustments to</w:t>
      </w:r>
      <w:proofErr w:type="gramEnd"/>
      <w:r w:rsidR="0092734F" w:rsidRPr="0092734F">
        <w:rPr>
          <w:rFonts w:ascii="Verdana" w:hAnsi="Verdana" w:cs="Verdana"/>
          <w:sz w:val="20"/>
          <w:szCs w:val="20"/>
        </w:rPr>
        <w:t xml:space="preserve"> your account.</w:t>
      </w:r>
      <w:r w:rsidR="0092734F">
        <w:rPr>
          <w:rFonts w:ascii="Verdana" w:hAnsi="Verdana" w:cs="Verdana"/>
          <w:sz w:val="20"/>
          <w:szCs w:val="20"/>
        </w:rPr>
        <w:br/>
      </w:r>
      <w:r w:rsidR="0092734F">
        <w:rPr>
          <w:rFonts w:ascii="Verdana" w:hAnsi="Verdana" w:cs="Verdana"/>
          <w:sz w:val="20"/>
          <w:szCs w:val="20"/>
        </w:rPr>
        <w:br/>
        <w:t>To:</w:t>
      </w:r>
      <w:r w:rsidR="0092734F">
        <w:rPr>
          <w:rFonts w:ascii="Verdana" w:hAnsi="Verdana" w:cs="Verdana"/>
          <w:sz w:val="20"/>
          <w:szCs w:val="20"/>
        </w:rPr>
        <w:br/>
      </w:r>
      <w:r w:rsidR="0092734F">
        <w:rPr>
          <w:rFonts w:ascii="Verdana" w:hAnsi="Verdana" w:cs="Verdana"/>
          <w:sz w:val="20"/>
          <w:szCs w:val="20"/>
        </w:rPr>
        <w:br/>
        <w:t xml:space="preserve">With this information, we have been unable to find any fault in the way the store or bank systems processed these transactions, and believe that they are legitimate transactions.  Because of </w:t>
      </w:r>
      <w:proofErr w:type="gramStart"/>
      <w:r w:rsidR="0092734F">
        <w:rPr>
          <w:rFonts w:ascii="Verdana" w:hAnsi="Verdana" w:cs="Verdana"/>
          <w:sz w:val="20"/>
          <w:szCs w:val="20"/>
        </w:rPr>
        <w:t>this</w:t>
      </w:r>
      <w:proofErr w:type="gramEnd"/>
      <w:r w:rsidR="0092734F">
        <w:rPr>
          <w:rFonts w:ascii="Verdana" w:hAnsi="Verdana" w:cs="Verdana"/>
          <w:sz w:val="20"/>
          <w:szCs w:val="20"/>
        </w:rPr>
        <w:t xml:space="preserve"> we will be unable to make any adjustments to your account. </w:t>
      </w:r>
      <w:r w:rsidR="0092734F" w:rsidRPr="0092734F">
        <w:rPr>
          <w:rFonts w:ascii="Verdana" w:hAnsi="Verdana" w:cs="Verdana"/>
          <w:sz w:val="20"/>
          <w:szCs w:val="20"/>
        </w:rPr>
        <w:t xml:space="preserve">  </w:t>
      </w:r>
    </w:p>
    <w:p w:rsidR="0092734F" w:rsidRPr="0092734F" w:rsidRDefault="0092734F" w:rsidP="0092734F">
      <w:pPr>
        <w:ind w:left="1980"/>
        <w:rPr>
          <w:rFonts w:ascii="Verdana" w:hAnsi="Verdana" w:cs="Verdana"/>
          <w:color w:val="000000"/>
          <w:sz w:val="20"/>
          <w:szCs w:val="20"/>
        </w:rPr>
      </w:pPr>
    </w:p>
    <w:p w:rsidR="001B197C" w:rsidRPr="00103EF5" w:rsidRDefault="001B197C" w:rsidP="00A4011F">
      <w:pPr>
        <w:numPr>
          <w:ilvl w:val="2"/>
          <w:numId w:val="1"/>
        </w:numPr>
        <w:rPr>
          <w:rFonts w:ascii="Verdana" w:hAnsi="Verdana" w:cs="Verdana"/>
          <w:color w:val="000000"/>
          <w:sz w:val="20"/>
          <w:szCs w:val="20"/>
        </w:rPr>
      </w:pPr>
      <w:proofErr w:type="gramStart"/>
      <w:r w:rsidRPr="00103EF5">
        <w:rPr>
          <w:rFonts w:ascii="Verdana" w:hAnsi="Verdana" w:cs="Verdana"/>
          <w:color w:val="0000FF"/>
          <w:sz w:val="20"/>
          <w:szCs w:val="20"/>
        </w:rPr>
        <w:t>Additional changes?</w:t>
      </w:r>
      <w:proofErr w:type="gramEnd"/>
      <w:r w:rsidRPr="00103EF5">
        <w:rPr>
          <w:rFonts w:ascii="Verdana" w:hAnsi="Verdana" w:cs="Verdana"/>
          <w:color w:val="000000"/>
          <w:sz w:val="20"/>
          <w:szCs w:val="20"/>
        </w:rPr>
        <w:t xml:space="preserve">  </w:t>
      </w:r>
    </w:p>
    <w:p w:rsidR="001B197C" w:rsidRPr="00A4011F" w:rsidRDefault="001B197C" w:rsidP="00120AF4">
      <w:pPr>
        <w:numPr>
          <w:ilvl w:val="1"/>
          <w:numId w:val="1"/>
        </w:numPr>
        <w:rPr>
          <w:rFonts w:ascii="Verdana" w:hAnsi="Verdana" w:cs="Verdana"/>
          <w:sz w:val="20"/>
          <w:szCs w:val="20"/>
        </w:rPr>
      </w:pPr>
      <w:r w:rsidRPr="00A4011F">
        <w:rPr>
          <w:rFonts w:ascii="Verdana" w:hAnsi="Verdana" w:cs="Verdana"/>
          <w:sz w:val="20"/>
          <w:szCs w:val="20"/>
        </w:rPr>
        <w:t>Produce the Message</w:t>
      </w:r>
      <w:r>
        <w:rPr>
          <w:rFonts w:ascii="Verdana" w:hAnsi="Verdana" w:cs="Verdana"/>
          <w:sz w:val="20"/>
          <w:szCs w:val="20"/>
        </w:rPr>
        <w:br/>
        <w:t xml:space="preserve">Use effective design and layout for a clean, professional appearance, and include the message after the Case Study Questions below. </w:t>
      </w:r>
    </w:p>
    <w:p w:rsidR="001B197C" w:rsidRPr="00A4011F" w:rsidRDefault="001B197C" w:rsidP="00120AF4">
      <w:pPr>
        <w:numPr>
          <w:ilvl w:val="1"/>
          <w:numId w:val="1"/>
        </w:numPr>
        <w:rPr>
          <w:rFonts w:ascii="Verdana" w:hAnsi="Verdana" w:cs="Verdana"/>
          <w:sz w:val="20"/>
          <w:szCs w:val="20"/>
        </w:rPr>
      </w:pPr>
      <w:r w:rsidRPr="00A4011F">
        <w:rPr>
          <w:rFonts w:ascii="Verdana" w:hAnsi="Verdana" w:cs="Verdana"/>
          <w:sz w:val="20"/>
          <w:szCs w:val="20"/>
        </w:rPr>
        <w:t>Proofread the Message</w:t>
      </w:r>
      <w:r>
        <w:rPr>
          <w:rFonts w:ascii="Verdana" w:hAnsi="Verdana" w:cs="Verdana"/>
          <w:sz w:val="20"/>
          <w:szCs w:val="20"/>
        </w:rPr>
        <w:br/>
        <w:t>Review for errors in layout, spelling, punctuation and other mechanics.</w:t>
      </w:r>
    </w:p>
    <w:p w:rsidR="001B197C" w:rsidRPr="00A4011F" w:rsidRDefault="001B197C" w:rsidP="005C505D">
      <w:pPr>
        <w:tabs>
          <w:tab w:val="left" w:pos="1987"/>
        </w:tabs>
        <w:ind w:left="1627"/>
        <w:rPr>
          <w:rFonts w:ascii="Verdana" w:hAnsi="Verdana" w:cs="Verdana"/>
          <w:sz w:val="20"/>
          <w:szCs w:val="20"/>
        </w:rPr>
      </w:pPr>
      <w:r w:rsidRPr="00A4011F">
        <w:rPr>
          <w:rFonts w:ascii="Verdana" w:hAnsi="Verdana" w:cs="Verdana"/>
          <w:sz w:val="20"/>
          <w:szCs w:val="20"/>
        </w:rPr>
        <w:sym w:font="Symbol" w:char="F0B7"/>
      </w:r>
      <w:r w:rsidRPr="00A4011F">
        <w:rPr>
          <w:rFonts w:ascii="Verdana" w:hAnsi="Verdana" w:cs="Verdana"/>
          <w:sz w:val="20"/>
          <w:szCs w:val="20"/>
        </w:rPr>
        <w:tab/>
        <w:t xml:space="preserve">You DO NOT have to </w:t>
      </w:r>
      <w:r>
        <w:rPr>
          <w:rFonts w:ascii="Verdana" w:hAnsi="Verdana" w:cs="Verdana"/>
          <w:sz w:val="20"/>
          <w:szCs w:val="20"/>
        </w:rPr>
        <w:t>list typos and mechanical errors.</w:t>
      </w:r>
    </w:p>
    <w:p w:rsidR="001B197C" w:rsidRDefault="001B197C" w:rsidP="004F2017">
      <w:pPr>
        <w:numPr>
          <w:ilvl w:val="1"/>
          <w:numId w:val="1"/>
        </w:numPr>
        <w:rPr>
          <w:rFonts w:ascii="Verdana" w:hAnsi="Verdana" w:cs="Verdana"/>
          <w:sz w:val="20"/>
          <w:szCs w:val="20"/>
        </w:rPr>
      </w:pPr>
      <w:r w:rsidRPr="00A4011F">
        <w:rPr>
          <w:rFonts w:ascii="Verdana" w:hAnsi="Verdana" w:cs="Verdana"/>
          <w:sz w:val="20"/>
          <w:szCs w:val="20"/>
        </w:rPr>
        <w:t>Distribute the Message</w:t>
      </w:r>
      <w:r>
        <w:rPr>
          <w:rFonts w:ascii="Verdana" w:hAnsi="Verdana" w:cs="Verdana"/>
          <w:sz w:val="20"/>
          <w:szCs w:val="20"/>
        </w:rPr>
        <w:br/>
        <w:t xml:space="preserve">Submit this and the final draft in the </w:t>
      </w:r>
      <w:proofErr w:type="spellStart"/>
      <w:r>
        <w:rPr>
          <w:rFonts w:ascii="Verdana" w:hAnsi="Verdana" w:cs="Verdana"/>
          <w:sz w:val="20"/>
          <w:szCs w:val="20"/>
        </w:rPr>
        <w:t>dropbox</w:t>
      </w:r>
      <w:proofErr w:type="spellEnd"/>
      <w:r>
        <w:rPr>
          <w:rFonts w:ascii="Verdana" w:hAnsi="Verdana" w:cs="Verdana"/>
          <w:sz w:val="20"/>
          <w:szCs w:val="20"/>
        </w:rPr>
        <w:t xml:space="preserve"> in one file.</w:t>
      </w:r>
    </w:p>
    <w:p w:rsidR="001E7B47" w:rsidRDefault="001E7B47">
      <w:pPr>
        <w:rPr>
          <w:rFonts w:ascii="Verdana" w:hAnsi="Verdana" w:cs="Verdana"/>
          <w:sz w:val="20"/>
          <w:szCs w:val="20"/>
        </w:rPr>
      </w:pPr>
      <w:r>
        <w:rPr>
          <w:rFonts w:ascii="Verdana" w:hAnsi="Verdana" w:cs="Verdana"/>
          <w:sz w:val="20"/>
          <w:szCs w:val="20"/>
        </w:rPr>
        <w:br w:type="page"/>
      </w: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r>
        <w:rPr>
          <w:rFonts w:ascii="Verdana" w:hAnsi="Verdana" w:cs="Verdana"/>
          <w:sz w:val="20"/>
          <w:szCs w:val="20"/>
        </w:rPr>
        <w:t>April 2, 2011</w:t>
      </w: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r>
        <w:rPr>
          <w:rFonts w:ascii="Verdana" w:hAnsi="Verdana" w:cs="Verdana"/>
          <w:sz w:val="20"/>
          <w:szCs w:val="20"/>
        </w:rPr>
        <w:t>Margaret Caldwell</w:t>
      </w:r>
    </w:p>
    <w:p w:rsidR="001E7B47" w:rsidRDefault="001E7B47" w:rsidP="001E7B47">
      <w:pPr>
        <w:ind w:left="180"/>
        <w:rPr>
          <w:rFonts w:ascii="Verdana" w:hAnsi="Verdana" w:cs="Verdana"/>
          <w:sz w:val="20"/>
          <w:szCs w:val="20"/>
        </w:rPr>
      </w:pPr>
      <w:r>
        <w:rPr>
          <w:rFonts w:ascii="Verdana" w:hAnsi="Verdana" w:cs="Verdana"/>
          <w:sz w:val="20"/>
          <w:szCs w:val="20"/>
        </w:rPr>
        <w:t xml:space="preserve">2789 </w:t>
      </w:r>
      <w:proofErr w:type="spellStart"/>
      <w:r>
        <w:rPr>
          <w:rFonts w:ascii="Verdana" w:hAnsi="Verdana" w:cs="Verdana"/>
          <w:sz w:val="20"/>
          <w:szCs w:val="20"/>
        </w:rPr>
        <w:t>Aviara</w:t>
      </w:r>
      <w:proofErr w:type="spellEnd"/>
      <w:r>
        <w:rPr>
          <w:rFonts w:ascii="Verdana" w:hAnsi="Verdana" w:cs="Verdana"/>
          <w:sz w:val="20"/>
          <w:szCs w:val="20"/>
        </w:rPr>
        <w:t xml:space="preserve"> Parkway</w:t>
      </w:r>
    </w:p>
    <w:p w:rsidR="001E7B47" w:rsidRDefault="001E7B47" w:rsidP="001E7B47">
      <w:pPr>
        <w:ind w:left="180"/>
        <w:rPr>
          <w:rFonts w:ascii="Verdana" w:hAnsi="Verdana" w:cs="Verdana"/>
          <w:sz w:val="20"/>
          <w:szCs w:val="20"/>
        </w:rPr>
      </w:pPr>
      <w:r>
        <w:rPr>
          <w:rFonts w:ascii="Verdana" w:hAnsi="Verdana" w:cs="Verdana"/>
          <w:sz w:val="20"/>
          <w:szCs w:val="20"/>
        </w:rPr>
        <w:t>Carlsbad, CA 92008</w:t>
      </w: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r>
        <w:rPr>
          <w:rFonts w:ascii="Verdana" w:hAnsi="Verdana" w:cs="Verdana"/>
          <w:sz w:val="20"/>
          <w:szCs w:val="20"/>
        </w:rPr>
        <w:t xml:space="preserve">Mrs. Caldwell, </w:t>
      </w:r>
    </w:p>
    <w:p w:rsidR="001E7B47" w:rsidRDefault="001E7B47" w:rsidP="001E7B47">
      <w:pPr>
        <w:ind w:left="180"/>
        <w:rPr>
          <w:rFonts w:ascii="Verdana" w:hAnsi="Verdana" w:cs="Verdana"/>
          <w:sz w:val="20"/>
          <w:szCs w:val="20"/>
        </w:rPr>
      </w:pPr>
    </w:p>
    <w:p w:rsidR="006D2CDA" w:rsidRDefault="006D2CDA" w:rsidP="001E7B47">
      <w:pPr>
        <w:ind w:left="180"/>
        <w:rPr>
          <w:rFonts w:ascii="Verdana" w:hAnsi="Verdana" w:cs="Verdana"/>
          <w:sz w:val="20"/>
          <w:szCs w:val="20"/>
        </w:rPr>
      </w:pPr>
      <w:r>
        <w:rPr>
          <w:rFonts w:ascii="Verdana" w:hAnsi="Verdana" w:cs="Verdana"/>
          <w:sz w:val="20"/>
          <w:szCs w:val="20"/>
        </w:rPr>
        <w:t>My name is Matt Ferry</w:t>
      </w:r>
      <w:proofErr w:type="gramStart"/>
      <w:r>
        <w:rPr>
          <w:rFonts w:ascii="Verdana" w:hAnsi="Verdana" w:cs="Verdana"/>
          <w:sz w:val="20"/>
          <w:szCs w:val="20"/>
        </w:rPr>
        <w:t xml:space="preserve">, </w:t>
      </w:r>
      <w:r w:rsidR="006B6AE3">
        <w:rPr>
          <w:rFonts w:ascii="Verdana" w:hAnsi="Verdana" w:cs="Verdana"/>
          <w:sz w:val="20"/>
          <w:szCs w:val="20"/>
        </w:rPr>
        <w:t xml:space="preserve"> </w:t>
      </w:r>
      <w:r>
        <w:rPr>
          <w:rFonts w:ascii="Verdana" w:hAnsi="Verdana" w:cs="Verdana"/>
          <w:sz w:val="20"/>
          <w:szCs w:val="20"/>
        </w:rPr>
        <w:t>I</w:t>
      </w:r>
      <w:proofErr w:type="gramEnd"/>
      <w:r>
        <w:rPr>
          <w:rFonts w:ascii="Verdana" w:hAnsi="Verdana" w:cs="Verdana"/>
          <w:sz w:val="20"/>
          <w:szCs w:val="20"/>
        </w:rPr>
        <w:t xml:space="preserve"> have been assigned your case number (#7899) and have thoroughly researched this issue. </w:t>
      </w:r>
    </w:p>
    <w:p w:rsidR="006D2CDA" w:rsidRDefault="006D2CDA" w:rsidP="001E7B47">
      <w:pPr>
        <w:ind w:left="180"/>
        <w:rPr>
          <w:rFonts w:ascii="Verdana" w:hAnsi="Verdana" w:cs="Verdana"/>
          <w:sz w:val="20"/>
          <w:szCs w:val="20"/>
        </w:rPr>
      </w:pPr>
    </w:p>
    <w:p w:rsidR="001E7B47" w:rsidRDefault="0092734F" w:rsidP="001E7B47">
      <w:pPr>
        <w:ind w:left="180"/>
        <w:rPr>
          <w:rFonts w:ascii="Verdana" w:hAnsi="Verdana" w:cs="Verdana"/>
          <w:sz w:val="20"/>
          <w:szCs w:val="20"/>
        </w:rPr>
      </w:pPr>
      <w:r w:rsidRPr="000554B6">
        <w:rPr>
          <w:rFonts w:ascii="Verdana" w:hAnsi="Verdana" w:cs="Verdana"/>
          <w:sz w:val="20"/>
          <w:szCs w:val="20"/>
        </w:rPr>
        <w:t>As mentioned in your letter the debits in questio</w:t>
      </w:r>
      <w:r>
        <w:rPr>
          <w:rFonts w:ascii="Verdana" w:hAnsi="Verdana" w:cs="Verdana"/>
          <w:sz w:val="20"/>
          <w:szCs w:val="20"/>
        </w:rPr>
        <w:t xml:space="preserve">n all carry the same </w:t>
      </w:r>
      <w:r w:rsidRPr="000554B6">
        <w:rPr>
          <w:rFonts w:ascii="Verdana" w:hAnsi="Verdana" w:cs="Verdana"/>
          <w:sz w:val="20"/>
          <w:szCs w:val="20"/>
        </w:rPr>
        <w:t xml:space="preserve">reference number, </w:t>
      </w:r>
      <w:r w:rsidR="00392A7F">
        <w:rPr>
          <w:rFonts w:ascii="Verdana" w:hAnsi="Verdana" w:cs="Verdana"/>
          <w:sz w:val="20"/>
          <w:szCs w:val="20"/>
        </w:rPr>
        <w:t>t</w:t>
      </w:r>
      <w:r w:rsidRPr="000554B6">
        <w:rPr>
          <w:rFonts w:ascii="Verdana" w:hAnsi="Verdana" w:cs="Verdana"/>
          <w:sz w:val="20"/>
          <w:szCs w:val="20"/>
        </w:rPr>
        <w:t xml:space="preserve">his is </w:t>
      </w:r>
      <w:proofErr w:type="gramStart"/>
      <w:r w:rsidRPr="000554B6">
        <w:rPr>
          <w:rFonts w:ascii="Verdana" w:hAnsi="Verdana" w:cs="Verdana"/>
          <w:sz w:val="20"/>
          <w:szCs w:val="20"/>
        </w:rPr>
        <w:t xml:space="preserve">not </w:t>
      </w:r>
      <w:r>
        <w:rPr>
          <w:rFonts w:ascii="Verdana" w:hAnsi="Verdana" w:cs="Verdana"/>
          <w:sz w:val="20"/>
          <w:szCs w:val="20"/>
        </w:rPr>
        <w:t>u</w:t>
      </w:r>
      <w:r w:rsidRPr="000554B6">
        <w:rPr>
          <w:rFonts w:ascii="Verdana" w:hAnsi="Verdana" w:cs="Verdana"/>
          <w:sz w:val="20"/>
          <w:szCs w:val="20"/>
        </w:rPr>
        <w:t>nusual</w:t>
      </w:r>
      <w:proofErr w:type="gramEnd"/>
      <w:r w:rsidRPr="000554B6">
        <w:rPr>
          <w:rFonts w:ascii="Verdana" w:hAnsi="Verdana" w:cs="Verdana"/>
          <w:sz w:val="20"/>
          <w:szCs w:val="20"/>
        </w:rPr>
        <w:t xml:space="preserve"> as reference numbers </w:t>
      </w:r>
      <w:r>
        <w:rPr>
          <w:rFonts w:ascii="Verdana" w:hAnsi="Verdana" w:cs="Verdana"/>
          <w:sz w:val="20"/>
          <w:szCs w:val="20"/>
        </w:rPr>
        <w:t xml:space="preserve">for a business usually only change once per day, not per transaction.  </w:t>
      </w:r>
      <w:r w:rsidRPr="000554B6">
        <w:rPr>
          <w:rFonts w:ascii="Verdana" w:hAnsi="Verdana" w:cs="Verdana"/>
          <w:sz w:val="20"/>
          <w:szCs w:val="20"/>
        </w:rPr>
        <w:t xml:space="preserve">If you look at your </w:t>
      </w:r>
      <w:r w:rsidR="00392A7F" w:rsidRPr="000554B6">
        <w:rPr>
          <w:rFonts w:ascii="Verdana" w:hAnsi="Verdana" w:cs="Verdana"/>
          <w:sz w:val="20"/>
          <w:szCs w:val="20"/>
        </w:rPr>
        <w:t>statement,</w:t>
      </w:r>
      <w:r w:rsidRPr="000554B6">
        <w:rPr>
          <w:rFonts w:ascii="Verdana" w:hAnsi="Verdana" w:cs="Verdana"/>
          <w:sz w:val="20"/>
          <w:szCs w:val="20"/>
        </w:rPr>
        <w:t xml:space="preserve"> </w:t>
      </w:r>
      <w:proofErr w:type="gramStart"/>
      <w:r w:rsidRPr="000554B6">
        <w:rPr>
          <w:rFonts w:ascii="Verdana" w:hAnsi="Verdana" w:cs="Verdana"/>
          <w:sz w:val="20"/>
          <w:szCs w:val="20"/>
        </w:rPr>
        <w:t>I</w:t>
      </w:r>
      <w:proofErr w:type="gramEnd"/>
      <w:r w:rsidRPr="000554B6">
        <w:rPr>
          <w:rFonts w:ascii="Verdana" w:hAnsi="Verdana" w:cs="Verdana"/>
          <w:sz w:val="20"/>
          <w:szCs w:val="20"/>
        </w:rPr>
        <w:t xml:space="preserve"> am sure you will notice that the amounts are not the same</w:t>
      </w:r>
      <w:r>
        <w:rPr>
          <w:rFonts w:ascii="Verdana" w:hAnsi="Verdana" w:cs="Verdana"/>
          <w:sz w:val="20"/>
          <w:szCs w:val="20"/>
        </w:rPr>
        <w:t xml:space="preserve">, which indicates that they were separate purchases and not </w:t>
      </w:r>
      <w:r w:rsidR="002D68F3">
        <w:rPr>
          <w:rFonts w:ascii="Verdana" w:hAnsi="Verdana" w:cs="Verdana"/>
          <w:sz w:val="20"/>
          <w:szCs w:val="20"/>
        </w:rPr>
        <w:t>an</w:t>
      </w:r>
      <w:r>
        <w:rPr>
          <w:rFonts w:ascii="Verdana" w:hAnsi="Verdana" w:cs="Verdana"/>
          <w:sz w:val="20"/>
          <w:szCs w:val="20"/>
        </w:rPr>
        <w:t xml:space="preserve"> incorrectly swiped credit card.</w:t>
      </w:r>
      <w:r w:rsidR="006D2CDA">
        <w:rPr>
          <w:rFonts w:ascii="Verdana" w:hAnsi="Verdana" w:cs="Verdana"/>
          <w:sz w:val="20"/>
          <w:szCs w:val="20"/>
        </w:rPr>
        <w:t xml:space="preserve">   </w:t>
      </w:r>
      <w:r w:rsidR="001E7B47">
        <w:rPr>
          <w:rFonts w:ascii="Verdana" w:hAnsi="Verdana" w:cs="Verdana"/>
          <w:sz w:val="20"/>
          <w:szCs w:val="20"/>
        </w:rPr>
        <w:t xml:space="preserve"> </w:t>
      </w:r>
    </w:p>
    <w:p w:rsidR="001E7B47" w:rsidRDefault="001E7B47" w:rsidP="001E7B47">
      <w:pPr>
        <w:ind w:left="180"/>
        <w:rPr>
          <w:rFonts w:ascii="Verdana" w:hAnsi="Verdana" w:cs="Verdana"/>
          <w:sz w:val="20"/>
          <w:szCs w:val="20"/>
        </w:rPr>
      </w:pPr>
    </w:p>
    <w:p w:rsidR="0092734F" w:rsidRDefault="0092734F" w:rsidP="001E7B47">
      <w:pPr>
        <w:ind w:left="180"/>
        <w:rPr>
          <w:rFonts w:ascii="Verdana" w:hAnsi="Verdana" w:cs="Verdana"/>
          <w:color w:val="000000"/>
          <w:sz w:val="20"/>
          <w:szCs w:val="20"/>
        </w:rPr>
      </w:pPr>
      <w:proofErr w:type="gramStart"/>
      <w:r>
        <w:rPr>
          <w:rFonts w:ascii="Verdana" w:hAnsi="Verdana" w:cs="Verdana"/>
          <w:sz w:val="20"/>
          <w:szCs w:val="20"/>
        </w:rPr>
        <w:t>I</w:t>
      </w:r>
      <w:proofErr w:type="gramEnd"/>
      <w:r>
        <w:rPr>
          <w:rFonts w:ascii="Verdana" w:hAnsi="Verdana" w:cs="Verdana"/>
          <w:sz w:val="20"/>
          <w:szCs w:val="20"/>
        </w:rPr>
        <w:t xml:space="preserve"> also took the time to contact </w:t>
      </w:r>
      <w:proofErr w:type="spellStart"/>
      <w:r>
        <w:rPr>
          <w:rFonts w:ascii="Verdana" w:hAnsi="Verdana" w:cs="Verdana"/>
          <w:sz w:val="20"/>
          <w:szCs w:val="20"/>
        </w:rPr>
        <w:t>Ronson</w:t>
      </w:r>
      <w:proofErr w:type="spellEnd"/>
      <w:r>
        <w:rPr>
          <w:rFonts w:ascii="Verdana" w:hAnsi="Verdana" w:cs="Verdana"/>
          <w:sz w:val="20"/>
          <w:szCs w:val="20"/>
        </w:rPr>
        <w:t xml:space="preserve"> </w:t>
      </w:r>
      <w:proofErr w:type="spellStart"/>
      <w:r>
        <w:rPr>
          <w:rFonts w:ascii="Verdana" w:hAnsi="Verdana" w:cs="Verdana"/>
          <w:sz w:val="20"/>
          <w:szCs w:val="20"/>
        </w:rPr>
        <w:t>Tibbits</w:t>
      </w:r>
      <w:proofErr w:type="spellEnd"/>
      <w:r>
        <w:rPr>
          <w:rFonts w:ascii="Verdana" w:hAnsi="Verdana" w:cs="Verdana"/>
          <w:sz w:val="20"/>
          <w:szCs w:val="20"/>
        </w:rPr>
        <w:t xml:space="preserve">, a store manager at Wilsons Gourmet, to see if they have had any reports of malfunctioning equipment that might possibly have resulted in this issue, and was informed that all of their equipment is working normally. </w:t>
      </w:r>
      <w:r w:rsidRPr="00103EF5">
        <w:rPr>
          <w:rFonts w:ascii="Verdana" w:hAnsi="Verdana" w:cs="Verdana"/>
          <w:color w:val="000000"/>
          <w:sz w:val="20"/>
          <w:szCs w:val="20"/>
        </w:rPr>
        <w:t xml:space="preserve"> </w:t>
      </w:r>
    </w:p>
    <w:p w:rsidR="0092734F" w:rsidRDefault="0092734F" w:rsidP="001E7B47">
      <w:pPr>
        <w:ind w:left="180"/>
        <w:rPr>
          <w:rFonts w:ascii="Verdana" w:hAnsi="Verdana" w:cs="Verdana"/>
          <w:sz w:val="20"/>
          <w:szCs w:val="20"/>
        </w:rPr>
      </w:pPr>
    </w:p>
    <w:p w:rsidR="00B73241" w:rsidRDefault="0092734F" w:rsidP="00B73241">
      <w:pPr>
        <w:ind w:left="180"/>
        <w:rPr>
          <w:rFonts w:ascii="Verdana" w:hAnsi="Verdana" w:cs="Verdana"/>
          <w:sz w:val="20"/>
          <w:szCs w:val="20"/>
        </w:rPr>
      </w:pPr>
      <w:r>
        <w:rPr>
          <w:rFonts w:ascii="Verdana" w:hAnsi="Verdana" w:cs="Verdana"/>
          <w:sz w:val="20"/>
          <w:szCs w:val="20"/>
        </w:rPr>
        <w:t xml:space="preserve">With this </w:t>
      </w:r>
      <w:r w:rsidR="002D68F3">
        <w:rPr>
          <w:rFonts w:ascii="Verdana" w:hAnsi="Verdana" w:cs="Verdana"/>
          <w:sz w:val="20"/>
          <w:szCs w:val="20"/>
        </w:rPr>
        <w:t>information,</w:t>
      </w:r>
      <w:r>
        <w:rPr>
          <w:rFonts w:ascii="Verdana" w:hAnsi="Verdana" w:cs="Verdana"/>
          <w:sz w:val="20"/>
          <w:szCs w:val="20"/>
        </w:rPr>
        <w:t xml:space="preserve"> we have been unable to find any fault in the way the store or bank systems processed these transactions, and believe that they are legitimate transactions.  Because of </w:t>
      </w:r>
      <w:r w:rsidR="006B6AE3">
        <w:rPr>
          <w:rFonts w:ascii="Verdana" w:hAnsi="Verdana" w:cs="Verdana"/>
          <w:sz w:val="20"/>
          <w:szCs w:val="20"/>
        </w:rPr>
        <w:t>this,</w:t>
      </w:r>
      <w:r>
        <w:rPr>
          <w:rFonts w:ascii="Verdana" w:hAnsi="Verdana" w:cs="Verdana"/>
          <w:sz w:val="20"/>
          <w:szCs w:val="20"/>
        </w:rPr>
        <w:t xml:space="preserve"> we will be unable to make </w:t>
      </w:r>
      <w:r w:rsidR="002D68F3">
        <w:rPr>
          <w:rFonts w:ascii="Verdana" w:hAnsi="Verdana" w:cs="Verdana"/>
          <w:sz w:val="20"/>
          <w:szCs w:val="20"/>
        </w:rPr>
        <w:t>the requested</w:t>
      </w:r>
      <w:r>
        <w:rPr>
          <w:rFonts w:ascii="Verdana" w:hAnsi="Verdana" w:cs="Verdana"/>
          <w:sz w:val="20"/>
          <w:szCs w:val="20"/>
        </w:rPr>
        <w:t xml:space="preserve"> adjustments to your account.</w:t>
      </w:r>
    </w:p>
    <w:p w:rsidR="0092734F" w:rsidRDefault="0092734F" w:rsidP="00B73241">
      <w:pPr>
        <w:ind w:left="180"/>
        <w:rPr>
          <w:rFonts w:ascii="Verdana" w:hAnsi="Verdana" w:cs="Verdana"/>
          <w:sz w:val="20"/>
          <w:szCs w:val="20"/>
        </w:rPr>
      </w:pPr>
    </w:p>
    <w:p w:rsidR="00B73241" w:rsidRDefault="00B73241" w:rsidP="00B73241">
      <w:pPr>
        <w:ind w:left="180"/>
        <w:rPr>
          <w:rFonts w:ascii="Verdana" w:hAnsi="Verdana" w:cs="Verdana"/>
          <w:sz w:val="20"/>
          <w:szCs w:val="20"/>
        </w:rPr>
      </w:pPr>
      <w:r>
        <w:rPr>
          <w:rFonts w:ascii="Verdana" w:hAnsi="Verdana" w:cs="Verdana"/>
          <w:sz w:val="20"/>
          <w:szCs w:val="20"/>
        </w:rPr>
        <w:t>We</w:t>
      </w:r>
      <w:r w:rsidR="002D68F3" w:rsidRPr="002D68F3">
        <w:rPr>
          <w:rFonts w:ascii="Verdana" w:hAnsi="Verdana" w:cs="Verdana"/>
          <w:sz w:val="20"/>
          <w:szCs w:val="20"/>
        </w:rPr>
        <w:t xml:space="preserve"> </w:t>
      </w:r>
      <w:r w:rsidR="002D68F3">
        <w:rPr>
          <w:rFonts w:ascii="Verdana" w:hAnsi="Verdana" w:cs="Verdana"/>
          <w:sz w:val="20"/>
          <w:szCs w:val="20"/>
        </w:rPr>
        <w:t>appreciate your understanding in this matter, and</w:t>
      </w:r>
      <w:r>
        <w:rPr>
          <w:rFonts w:ascii="Verdana" w:hAnsi="Verdana" w:cs="Verdana"/>
          <w:sz w:val="20"/>
          <w:szCs w:val="20"/>
        </w:rPr>
        <w:t xml:space="preserve"> look forward to being able to continue </w:t>
      </w:r>
      <w:r w:rsidR="002D68F3">
        <w:rPr>
          <w:rFonts w:ascii="Verdana" w:hAnsi="Verdana" w:cs="Verdana"/>
          <w:sz w:val="20"/>
          <w:szCs w:val="20"/>
        </w:rPr>
        <w:t>assisting</w:t>
      </w:r>
      <w:r>
        <w:rPr>
          <w:rFonts w:ascii="Verdana" w:hAnsi="Verdana" w:cs="Verdana"/>
          <w:sz w:val="20"/>
          <w:szCs w:val="20"/>
        </w:rPr>
        <w:t xml:space="preserve"> you with any of your </w:t>
      </w:r>
      <w:r w:rsidR="006B6AE3">
        <w:rPr>
          <w:rFonts w:ascii="Verdana" w:hAnsi="Verdana" w:cs="Verdana"/>
          <w:sz w:val="20"/>
          <w:szCs w:val="20"/>
        </w:rPr>
        <w:t xml:space="preserve">future </w:t>
      </w:r>
      <w:r>
        <w:rPr>
          <w:rFonts w:ascii="Verdana" w:hAnsi="Verdana" w:cs="Verdana"/>
          <w:sz w:val="20"/>
          <w:szCs w:val="20"/>
        </w:rPr>
        <w:t xml:space="preserve">banking needs. </w:t>
      </w:r>
    </w:p>
    <w:p w:rsidR="00B73241" w:rsidRDefault="00B73241"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r>
        <w:rPr>
          <w:rFonts w:ascii="Verdana" w:hAnsi="Verdana" w:cs="Verdana"/>
          <w:sz w:val="20"/>
          <w:szCs w:val="20"/>
        </w:rPr>
        <w:t>Sincerely</w:t>
      </w: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p>
    <w:p w:rsidR="001E7B47" w:rsidRDefault="001E7B47" w:rsidP="001E7B47">
      <w:pPr>
        <w:ind w:left="180"/>
        <w:rPr>
          <w:rFonts w:ascii="Verdana" w:hAnsi="Verdana" w:cs="Verdana"/>
          <w:sz w:val="20"/>
          <w:szCs w:val="20"/>
        </w:rPr>
      </w:pPr>
      <w:r>
        <w:rPr>
          <w:rFonts w:ascii="Verdana" w:hAnsi="Verdana" w:cs="Verdana"/>
          <w:sz w:val="20"/>
          <w:szCs w:val="20"/>
        </w:rPr>
        <w:t>Matt Ferry</w:t>
      </w:r>
    </w:p>
    <w:p w:rsidR="001E7B47" w:rsidRDefault="00A82768" w:rsidP="001E7B47">
      <w:pPr>
        <w:ind w:left="180"/>
        <w:rPr>
          <w:rFonts w:ascii="Verdana" w:hAnsi="Verdana" w:cs="Verdana"/>
          <w:sz w:val="20"/>
          <w:szCs w:val="20"/>
        </w:rPr>
      </w:pPr>
      <w:r>
        <w:rPr>
          <w:rFonts w:ascii="Verdana" w:hAnsi="Verdana" w:cs="Verdana"/>
          <w:sz w:val="20"/>
          <w:szCs w:val="20"/>
        </w:rPr>
        <w:t>Operations Officer</w:t>
      </w:r>
    </w:p>
    <w:p w:rsidR="00A82768" w:rsidRDefault="002D68F3" w:rsidP="001E7B47">
      <w:pPr>
        <w:ind w:left="180"/>
        <w:rPr>
          <w:rFonts w:ascii="Verdana" w:hAnsi="Verdana" w:cs="Verdana"/>
          <w:sz w:val="20"/>
          <w:szCs w:val="20"/>
        </w:rPr>
      </w:pPr>
      <w:r>
        <w:rPr>
          <w:rFonts w:ascii="Verdana" w:hAnsi="Verdana" w:cs="Verdana"/>
          <w:sz w:val="20"/>
          <w:szCs w:val="20"/>
        </w:rPr>
        <w:t>Union Bank of California</w:t>
      </w:r>
    </w:p>
    <w:p w:rsidR="00A82768" w:rsidRPr="00A4011F" w:rsidRDefault="00A82768" w:rsidP="001E7B47">
      <w:pPr>
        <w:ind w:left="180"/>
        <w:rPr>
          <w:rFonts w:ascii="Verdana" w:hAnsi="Verdana" w:cs="Verdana"/>
          <w:sz w:val="20"/>
          <w:szCs w:val="20"/>
        </w:rPr>
      </w:pPr>
      <w:r>
        <w:rPr>
          <w:rFonts w:ascii="Verdana" w:hAnsi="Verdana" w:cs="Verdana"/>
          <w:sz w:val="20"/>
          <w:szCs w:val="20"/>
        </w:rPr>
        <w:t>Phone Number</w:t>
      </w:r>
    </w:p>
    <w:sectPr w:rsidR="00A82768" w:rsidRPr="00A4011F" w:rsidSect="000554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28" w:rsidRDefault="00B80628">
      <w:r>
        <w:separator/>
      </w:r>
    </w:p>
  </w:endnote>
  <w:endnote w:type="continuationSeparator" w:id="0">
    <w:p w:rsidR="00B80628" w:rsidRDefault="00B80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28" w:rsidRDefault="00B80628">
      <w:r>
        <w:separator/>
      </w:r>
    </w:p>
  </w:footnote>
  <w:footnote w:type="continuationSeparator" w:id="0">
    <w:p w:rsidR="00B80628" w:rsidRDefault="00B80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860"/>
    <w:multiLevelType w:val="hybridMultilevel"/>
    <w:tmpl w:val="0BAC41C8"/>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99D7A4C"/>
    <w:multiLevelType w:val="multilevel"/>
    <w:tmpl w:val="C11A9BB8"/>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47083B20"/>
    <w:multiLevelType w:val="multilevel"/>
    <w:tmpl w:val="F628F33E"/>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49396599"/>
    <w:multiLevelType w:val="multilevel"/>
    <w:tmpl w:val="F628F33E"/>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5DCE7665"/>
    <w:multiLevelType w:val="multilevel"/>
    <w:tmpl w:val="887ED0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120AF4"/>
    <w:rsid w:val="000274B7"/>
    <w:rsid w:val="000554B6"/>
    <w:rsid w:val="00103EF5"/>
    <w:rsid w:val="00107BED"/>
    <w:rsid w:val="00120AF4"/>
    <w:rsid w:val="00155831"/>
    <w:rsid w:val="00194579"/>
    <w:rsid w:val="001B197C"/>
    <w:rsid w:val="001D302A"/>
    <w:rsid w:val="001E7B47"/>
    <w:rsid w:val="0020345C"/>
    <w:rsid w:val="0025223B"/>
    <w:rsid w:val="002D68F3"/>
    <w:rsid w:val="002E7BC7"/>
    <w:rsid w:val="00377157"/>
    <w:rsid w:val="00392A7F"/>
    <w:rsid w:val="003F44B9"/>
    <w:rsid w:val="0040224E"/>
    <w:rsid w:val="004B195E"/>
    <w:rsid w:val="004F2017"/>
    <w:rsid w:val="00574B21"/>
    <w:rsid w:val="00587DDD"/>
    <w:rsid w:val="005B3EA4"/>
    <w:rsid w:val="005C505D"/>
    <w:rsid w:val="005C7A16"/>
    <w:rsid w:val="005E3F3E"/>
    <w:rsid w:val="005F6675"/>
    <w:rsid w:val="00622D00"/>
    <w:rsid w:val="0064014D"/>
    <w:rsid w:val="00644851"/>
    <w:rsid w:val="006B6AE3"/>
    <w:rsid w:val="006C5543"/>
    <w:rsid w:val="006D2CDA"/>
    <w:rsid w:val="00781186"/>
    <w:rsid w:val="007920CB"/>
    <w:rsid w:val="0079798C"/>
    <w:rsid w:val="00825ECE"/>
    <w:rsid w:val="00832DA9"/>
    <w:rsid w:val="009272D0"/>
    <w:rsid w:val="0092734F"/>
    <w:rsid w:val="00947F32"/>
    <w:rsid w:val="00A06689"/>
    <w:rsid w:val="00A308D9"/>
    <w:rsid w:val="00A4011F"/>
    <w:rsid w:val="00A82768"/>
    <w:rsid w:val="00A900E7"/>
    <w:rsid w:val="00AB7FAD"/>
    <w:rsid w:val="00AF5B23"/>
    <w:rsid w:val="00B73007"/>
    <w:rsid w:val="00B73241"/>
    <w:rsid w:val="00B80628"/>
    <w:rsid w:val="00BB1453"/>
    <w:rsid w:val="00BB424F"/>
    <w:rsid w:val="00C051CC"/>
    <w:rsid w:val="00C42F71"/>
    <w:rsid w:val="00C778D1"/>
    <w:rsid w:val="00C9260E"/>
    <w:rsid w:val="00CE3B71"/>
    <w:rsid w:val="00E64E76"/>
    <w:rsid w:val="00EC14FD"/>
    <w:rsid w:val="00EC4AA7"/>
    <w:rsid w:val="00EE1FC3"/>
    <w:rsid w:val="00F055AA"/>
    <w:rsid w:val="00F65671"/>
    <w:rsid w:val="00F8703A"/>
    <w:rsid w:val="00FA0831"/>
    <w:rsid w:val="00FB4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D00"/>
    <w:pPr>
      <w:tabs>
        <w:tab w:val="center" w:pos="4320"/>
        <w:tab w:val="right" w:pos="8640"/>
      </w:tabs>
    </w:pPr>
  </w:style>
  <w:style w:type="character" w:customStyle="1" w:styleId="HeaderChar">
    <w:name w:val="Header Char"/>
    <w:basedOn w:val="DefaultParagraphFont"/>
    <w:link w:val="Header"/>
    <w:uiPriority w:val="99"/>
    <w:semiHidden/>
    <w:rsid w:val="005F47D5"/>
    <w:rPr>
      <w:sz w:val="24"/>
      <w:szCs w:val="24"/>
    </w:rPr>
  </w:style>
  <w:style w:type="paragraph" w:styleId="Footer">
    <w:name w:val="footer"/>
    <w:basedOn w:val="Normal"/>
    <w:link w:val="FooterChar"/>
    <w:uiPriority w:val="99"/>
    <w:rsid w:val="00622D00"/>
    <w:pPr>
      <w:tabs>
        <w:tab w:val="center" w:pos="4320"/>
        <w:tab w:val="right" w:pos="8640"/>
      </w:tabs>
    </w:pPr>
  </w:style>
  <w:style w:type="character" w:customStyle="1" w:styleId="FooterChar">
    <w:name w:val="Footer Char"/>
    <w:basedOn w:val="DefaultParagraphFont"/>
    <w:link w:val="Footer"/>
    <w:uiPriority w:val="99"/>
    <w:semiHidden/>
    <w:rsid w:val="005F47D5"/>
    <w:rPr>
      <w:sz w:val="24"/>
      <w:szCs w:val="24"/>
    </w:rPr>
  </w:style>
  <w:style w:type="paragraph" w:styleId="ListParagraph">
    <w:name w:val="List Paragraph"/>
    <w:basedOn w:val="Normal"/>
    <w:uiPriority w:val="34"/>
    <w:qFormat/>
    <w:rsid w:val="000554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CaseQuestions Week 4 assignments</vt:lpstr>
    </vt:vector>
  </TitlesOfParts>
  <Company>DeVry University Online</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CaseQuestions Week 4 assignments</dc:title>
  <dc:creator>mferry</dc:creator>
  <cp:lastModifiedBy>Matt Ferry</cp:lastModifiedBy>
  <cp:revision>14</cp:revision>
  <dcterms:created xsi:type="dcterms:W3CDTF">2011-03-16T19:48:00Z</dcterms:created>
  <dcterms:modified xsi:type="dcterms:W3CDTF">2011-03-19T20:12:00Z</dcterms:modified>
</cp:coreProperties>
</file>